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63821116" w:rsidR="00FB2EBD" w:rsidRPr="00CC2358" w:rsidRDefault="00FB2EBD" w:rsidP="00B671EF">
      <w:pPr>
        <w:shd w:val="clear" w:color="auto" w:fill="DEEAF6"/>
        <w:spacing w:before="120"/>
        <w:jc w:val="center"/>
        <w:rPr>
          <w:rFonts w:asciiTheme="minorHAnsi" w:hAnsiTheme="minorHAnsi" w:cstheme="minorHAnsi"/>
          <w:b/>
          <w:bCs/>
          <w:caps/>
          <w:sz w:val="22"/>
          <w:szCs w:val="22"/>
        </w:rPr>
      </w:pPr>
      <w:r w:rsidRPr="00CC2358">
        <w:rPr>
          <w:rFonts w:asciiTheme="minorHAnsi" w:hAnsiTheme="minorHAnsi" w:cstheme="minorHAnsi"/>
          <w:b/>
          <w:bCs/>
          <w:caps/>
          <w:sz w:val="22"/>
          <w:szCs w:val="22"/>
        </w:rPr>
        <w:t>FIŞA DE PROIECT</w:t>
      </w:r>
      <w:r w:rsidR="00B671EF" w:rsidRPr="00CC2358">
        <w:rPr>
          <w:rFonts w:asciiTheme="minorHAnsi" w:hAnsiTheme="minorHAnsi" w:cstheme="minorHAnsi"/>
          <w:b/>
          <w:bCs/>
          <w:caps/>
          <w:sz w:val="22"/>
          <w:szCs w:val="22"/>
        </w:rPr>
        <w:t xml:space="preserve"> de investiție</w:t>
      </w:r>
    </w:p>
    <w:p w14:paraId="735016F8" w14:textId="77777777" w:rsidR="003E6286" w:rsidRPr="00CC2358" w:rsidRDefault="003E6286" w:rsidP="00D73D80">
      <w:pPr>
        <w:jc w:val="right"/>
        <w:rPr>
          <w:rFonts w:asciiTheme="minorHAnsi" w:hAnsiTheme="minorHAnsi" w:cstheme="minorHAnsi"/>
          <w:sz w:val="22"/>
          <w:szCs w:val="22"/>
        </w:rPr>
      </w:pPr>
    </w:p>
    <w:p w14:paraId="02053551" w14:textId="1AFB9020" w:rsidR="00D81EDA" w:rsidRPr="00CC2358" w:rsidRDefault="00D81EDA" w:rsidP="00D73D80">
      <w:pPr>
        <w:jc w:val="right"/>
        <w:rPr>
          <w:rFonts w:asciiTheme="minorHAnsi" w:hAnsiTheme="minorHAnsi" w:cstheme="minorHAnsi"/>
          <w:sz w:val="22"/>
          <w:szCs w:val="22"/>
        </w:rPr>
      </w:pPr>
    </w:p>
    <w:tbl>
      <w:tblPr>
        <w:tblW w:w="102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
        <w:gridCol w:w="9761"/>
      </w:tblGrid>
      <w:tr w:rsidR="00DC2C36" w:rsidRPr="00CC2358" w14:paraId="1C7F8432" w14:textId="77777777" w:rsidTr="00CC2358">
        <w:trPr>
          <w:trHeight w:val="668"/>
        </w:trPr>
        <w:tc>
          <w:tcPr>
            <w:tcW w:w="499" w:type="dxa"/>
            <w:vAlign w:val="center"/>
          </w:tcPr>
          <w:p w14:paraId="78085BF3" w14:textId="03B3D480" w:rsidR="00DC2C36" w:rsidRPr="00CC2358" w:rsidRDefault="00DC2C36"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73BC5E6D" w14:textId="4C322942" w:rsidR="00DC2C36" w:rsidRPr="00CC2358" w:rsidRDefault="00DC2C36" w:rsidP="00DC2C36">
            <w:pPr>
              <w:rPr>
                <w:rFonts w:asciiTheme="minorHAnsi" w:hAnsiTheme="minorHAnsi" w:cstheme="minorHAnsi"/>
                <w:b/>
                <w:sz w:val="22"/>
                <w:szCs w:val="22"/>
              </w:rPr>
            </w:pPr>
            <w:r w:rsidRPr="00CC2358">
              <w:rPr>
                <w:rFonts w:asciiTheme="minorHAnsi" w:hAnsiTheme="minorHAnsi" w:cstheme="minorHAnsi"/>
                <w:b/>
                <w:sz w:val="22"/>
                <w:szCs w:val="22"/>
              </w:rPr>
              <w:t xml:space="preserve">Domeniul investiției: </w:t>
            </w:r>
            <w:r w:rsidR="00A12A4B" w:rsidRPr="00CC2358">
              <w:rPr>
                <w:rFonts w:asciiTheme="minorHAnsi" w:hAnsiTheme="minorHAnsi" w:cstheme="minorHAnsi"/>
                <w:b/>
                <w:sz w:val="22"/>
                <w:szCs w:val="22"/>
              </w:rPr>
              <w:t>Infrastructură rutieră de interes județean</w:t>
            </w:r>
          </w:p>
        </w:tc>
      </w:tr>
      <w:tr w:rsidR="00951D5B" w:rsidRPr="00CC2358" w14:paraId="5829AD40" w14:textId="77777777" w:rsidTr="00CC2358">
        <w:trPr>
          <w:trHeight w:val="62"/>
        </w:trPr>
        <w:tc>
          <w:tcPr>
            <w:tcW w:w="499" w:type="dxa"/>
            <w:vAlign w:val="center"/>
          </w:tcPr>
          <w:p w14:paraId="0D6FF771" w14:textId="77777777" w:rsidR="00951D5B" w:rsidRPr="00CC2358" w:rsidRDefault="00951D5B" w:rsidP="00951D5B">
            <w:pPr>
              <w:pStyle w:val="ListParagraph"/>
              <w:numPr>
                <w:ilvl w:val="0"/>
                <w:numId w:val="30"/>
              </w:numPr>
              <w:rPr>
                <w:rFonts w:asciiTheme="minorHAnsi" w:hAnsiTheme="minorHAnsi" w:cstheme="minorHAnsi"/>
                <w:bCs/>
              </w:rPr>
            </w:pPr>
          </w:p>
        </w:tc>
        <w:tc>
          <w:tcPr>
            <w:tcW w:w="9761" w:type="dxa"/>
            <w:shd w:val="clear" w:color="auto" w:fill="F2F2F2"/>
            <w:vAlign w:val="center"/>
          </w:tcPr>
          <w:p w14:paraId="1B744FE4" w14:textId="646A7A74" w:rsidR="00951D5B" w:rsidRPr="00CC2358" w:rsidRDefault="00951D5B" w:rsidP="00951D5B">
            <w:pPr>
              <w:rPr>
                <w:rFonts w:asciiTheme="minorHAnsi" w:hAnsiTheme="minorHAnsi" w:cstheme="minorHAnsi"/>
                <w:b/>
                <w:sz w:val="22"/>
                <w:szCs w:val="22"/>
              </w:rPr>
            </w:pPr>
            <w:r w:rsidRPr="00CC2358">
              <w:rPr>
                <w:rFonts w:asciiTheme="minorHAnsi" w:hAnsiTheme="minorHAnsi" w:cstheme="minorHAnsi"/>
                <w:b/>
                <w:sz w:val="22"/>
                <w:szCs w:val="22"/>
              </w:rPr>
              <w:t xml:space="preserve">Data depunerii la ADR </w:t>
            </w:r>
            <w:r w:rsidR="00924D80" w:rsidRPr="00CC2358">
              <w:rPr>
                <w:rFonts w:asciiTheme="minorHAnsi" w:hAnsiTheme="minorHAnsi" w:cstheme="minorHAnsi"/>
                <w:b/>
                <w:sz w:val="22"/>
                <w:szCs w:val="22"/>
              </w:rPr>
              <w:t>NV</w:t>
            </w:r>
          </w:p>
        </w:tc>
      </w:tr>
      <w:tr w:rsidR="00FE3AB5" w:rsidRPr="00CC2358" w14:paraId="7D64AFC6" w14:textId="77777777" w:rsidTr="00CC2358">
        <w:trPr>
          <w:trHeight w:val="62"/>
        </w:trPr>
        <w:tc>
          <w:tcPr>
            <w:tcW w:w="499" w:type="dxa"/>
            <w:vMerge w:val="restart"/>
            <w:vAlign w:val="center"/>
          </w:tcPr>
          <w:p w14:paraId="1CDB120F" w14:textId="24EBDFFC"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B5094AF" w14:textId="77777777" w:rsidR="00FE3AB5" w:rsidRPr="00CC2358" w:rsidRDefault="00FE3AB5" w:rsidP="002E57FD">
            <w:pPr>
              <w:jc w:val="both"/>
              <w:rPr>
                <w:rFonts w:asciiTheme="minorHAnsi" w:hAnsiTheme="minorHAnsi" w:cstheme="minorHAnsi"/>
                <w:b/>
                <w:sz w:val="22"/>
                <w:szCs w:val="22"/>
              </w:rPr>
            </w:pPr>
            <w:r w:rsidRPr="00CC2358">
              <w:rPr>
                <w:rFonts w:asciiTheme="minorHAnsi" w:hAnsiTheme="minorHAnsi" w:cstheme="minorHAnsi"/>
                <w:b/>
                <w:sz w:val="22"/>
                <w:szCs w:val="22"/>
              </w:rPr>
              <w:t>Instituţia/structura beneficiară</w:t>
            </w:r>
          </w:p>
        </w:tc>
      </w:tr>
      <w:tr w:rsidR="00FE3AB5" w:rsidRPr="00CC2358" w14:paraId="6C83F742" w14:textId="77777777" w:rsidTr="00CC2358">
        <w:trPr>
          <w:trHeight w:val="728"/>
        </w:trPr>
        <w:tc>
          <w:tcPr>
            <w:tcW w:w="499" w:type="dxa"/>
            <w:vMerge/>
            <w:vAlign w:val="center"/>
          </w:tcPr>
          <w:p w14:paraId="1AB83398" w14:textId="77777777"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3DF148D5" w14:textId="3C16DE41" w:rsidR="00FE3AB5" w:rsidRPr="00CC2358" w:rsidRDefault="00FE3AB5" w:rsidP="00B741D8">
            <w:pPr>
              <w:jc w:val="both"/>
              <w:rPr>
                <w:rFonts w:asciiTheme="minorHAnsi" w:hAnsiTheme="minorHAnsi" w:cstheme="minorHAnsi"/>
                <w:b/>
                <w:sz w:val="22"/>
                <w:szCs w:val="22"/>
              </w:rPr>
            </w:pPr>
          </w:p>
        </w:tc>
      </w:tr>
      <w:tr w:rsidR="00535CC3" w:rsidRPr="00CC2358" w14:paraId="7F0C55A0" w14:textId="77777777" w:rsidTr="00CC2358">
        <w:trPr>
          <w:trHeight w:val="62"/>
        </w:trPr>
        <w:tc>
          <w:tcPr>
            <w:tcW w:w="499" w:type="dxa"/>
            <w:vMerge w:val="restart"/>
            <w:vAlign w:val="center"/>
          </w:tcPr>
          <w:p w14:paraId="7E427D8C" w14:textId="07FC83D8"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57D770B9" w14:textId="2D17155C" w:rsidR="00535CC3" w:rsidRPr="00CC2358" w:rsidRDefault="00535CC3" w:rsidP="002E57FD">
            <w:pPr>
              <w:jc w:val="both"/>
              <w:rPr>
                <w:rFonts w:asciiTheme="minorHAnsi" w:hAnsiTheme="minorHAnsi" w:cstheme="minorHAnsi"/>
                <w:b/>
                <w:sz w:val="22"/>
                <w:szCs w:val="22"/>
              </w:rPr>
            </w:pPr>
            <w:r w:rsidRPr="00CC2358">
              <w:rPr>
                <w:rFonts w:asciiTheme="minorHAnsi" w:hAnsiTheme="minorHAnsi" w:cstheme="minorHAnsi"/>
                <w:b/>
                <w:sz w:val="22"/>
                <w:szCs w:val="22"/>
              </w:rPr>
              <w:t xml:space="preserve">Titlul Proiectului </w:t>
            </w:r>
            <w:r w:rsidR="00DC2C36" w:rsidRPr="00CC2358">
              <w:rPr>
                <w:rFonts w:asciiTheme="minorHAnsi" w:hAnsiTheme="minorHAnsi" w:cstheme="minorHAnsi"/>
                <w:b/>
                <w:sz w:val="22"/>
                <w:szCs w:val="22"/>
              </w:rPr>
              <w:t>de investiție</w:t>
            </w:r>
          </w:p>
        </w:tc>
      </w:tr>
      <w:tr w:rsidR="00535CC3" w:rsidRPr="00CC2358" w14:paraId="6AA35CDC" w14:textId="77777777" w:rsidTr="00CC2358">
        <w:trPr>
          <w:trHeight w:val="5462"/>
        </w:trPr>
        <w:tc>
          <w:tcPr>
            <w:tcW w:w="499" w:type="dxa"/>
            <w:vMerge/>
            <w:vAlign w:val="center"/>
          </w:tcPr>
          <w:p w14:paraId="173DD4F6" w14:textId="77777777"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tcPr>
          <w:p w14:paraId="49997C3E" w14:textId="30F16D32"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 </w:t>
            </w:r>
          </w:p>
          <w:p w14:paraId="204041E6" w14:textId="4ABC9619"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1). Titlul Proiectului de investitie</w:t>
            </w:r>
            <w:r w:rsidRPr="00CC2358">
              <w:rPr>
                <w:rFonts w:asciiTheme="minorHAnsi" w:hAnsiTheme="minorHAnsi" w:cstheme="minorHAnsi"/>
                <w:bCs/>
                <w:sz w:val="22"/>
                <w:szCs w:val="22"/>
                <w:lang w:val="en-US"/>
              </w:rPr>
              <w:t xml:space="preserve">: </w:t>
            </w:r>
            <w:r w:rsidRPr="00CC2358">
              <w:rPr>
                <w:rFonts w:asciiTheme="minorHAnsi" w:hAnsiTheme="minorHAnsi" w:cstheme="minorHAnsi"/>
                <w:bCs/>
                <w:sz w:val="22"/>
                <w:szCs w:val="22"/>
              </w:rPr>
              <w:t>........................</w:t>
            </w:r>
          </w:p>
          <w:p w14:paraId="5C2CD331" w14:textId="77777777" w:rsidR="00924D80" w:rsidRPr="00CC2358" w:rsidRDefault="00924D80" w:rsidP="00924D80">
            <w:pPr>
              <w:jc w:val="both"/>
              <w:rPr>
                <w:rFonts w:asciiTheme="minorHAnsi" w:hAnsiTheme="minorHAnsi" w:cstheme="minorHAnsi"/>
                <w:bCs/>
                <w:sz w:val="22"/>
                <w:szCs w:val="22"/>
              </w:rPr>
            </w:pPr>
          </w:p>
          <w:p w14:paraId="3EAEF94F" w14:textId="77777777" w:rsidR="00924D80" w:rsidRPr="00CC2358" w:rsidRDefault="00924D80" w:rsidP="00924D80">
            <w:pPr>
              <w:jc w:val="both"/>
              <w:rPr>
                <w:rFonts w:asciiTheme="minorHAnsi" w:hAnsiTheme="minorHAnsi" w:cstheme="minorHAnsi"/>
                <w:bCs/>
                <w:sz w:val="22"/>
                <w:szCs w:val="22"/>
              </w:rPr>
            </w:pPr>
          </w:p>
          <w:p w14:paraId="599F24DD" w14:textId="77777777" w:rsidR="00924D80" w:rsidRPr="00CC2358" w:rsidRDefault="00924D80" w:rsidP="00924D80">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2). Localizarea proiectului:</w:t>
            </w:r>
            <w:r w:rsidRPr="00CC2358">
              <w:rPr>
                <w:rFonts w:asciiTheme="minorHAnsi" w:hAnsiTheme="minorHAnsi" w:cstheme="minorHAnsi"/>
                <w:b/>
                <w:i/>
                <w:iCs/>
                <w:color w:val="000000" w:themeColor="text1"/>
                <w:sz w:val="22"/>
                <w:szCs w:val="22"/>
              </w:rPr>
              <w:t xml:space="preserve"> </w:t>
            </w:r>
            <w:r w:rsidRPr="00CC2358">
              <w:rPr>
                <w:rFonts w:asciiTheme="minorHAnsi" w:hAnsiTheme="minorHAnsi" w:cstheme="minorHAnsi"/>
                <w:iCs/>
                <w:color w:val="000000" w:themeColor="text1"/>
                <w:sz w:val="22"/>
                <w:szCs w:val="22"/>
              </w:rPr>
              <w:t>………………….</w:t>
            </w:r>
          </w:p>
          <w:p w14:paraId="495611F8" w14:textId="77777777" w:rsidR="00924D80" w:rsidRPr="00CC2358" w:rsidRDefault="00924D80" w:rsidP="00924D80">
            <w:pPr>
              <w:jc w:val="both"/>
              <w:rPr>
                <w:rFonts w:asciiTheme="minorHAnsi" w:hAnsiTheme="minorHAnsi" w:cstheme="minorHAnsi"/>
                <w:i/>
                <w:iCs/>
                <w:color w:val="000000" w:themeColor="text1"/>
                <w:sz w:val="22"/>
                <w:szCs w:val="22"/>
              </w:rPr>
            </w:pPr>
            <w:r w:rsidRPr="00CC2358">
              <w:rPr>
                <w:rFonts w:asciiTheme="minorHAnsi" w:hAnsiTheme="minorHAnsi" w:cstheme="minorHAnsi"/>
                <w:i/>
                <w:iCs/>
                <w:color w:val="000000" w:themeColor="text1"/>
                <w:sz w:val="22"/>
                <w:szCs w:val="22"/>
              </w:rPr>
              <w:t>(se va descrie in funcție de aria geografică pe care o acoperă, proiectul este implementat în zona metropolitană/zona funcțională urbană sau aria municipiului/orașului)</w:t>
            </w:r>
          </w:p>
          <w:p w14:paraId="05FC2F37" w14:textId="77777777" w:rsidR="00924D80" w:rsidRPr="00CC2358" w:rsidRDefault="00924D80" w:rsidP="00924D80">
            <w:pPr>
              <w:jc w:val="both"/>
              <w:rPr>
                <w:rFonts w:asciiTheme="minorHAnsi" w:hAnsiTheme="minorHAnsi" w:cstheme="minorHAnsi"/>
                <w:i/>
                <w:iCs/>
                <w:color w:val="000000" w:themeColor="text1"/>
                <w:sz w:val="22"/>
                <w:szCs w:val="22"/>
              </w:rPr>
            </w:pPr>
          </w:p>
          <w:p w14:paraId="36ABF579" w14:textId="77777777" w:rsidR="00924D80" w:rsidRPr="00CC2358" w:rsidRDefault="00924D80" w:rsidP="00924D80">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3). Se va prezenta grafic localizarea proiectului pe hartă sau plan de situație la scară mică</w:t>
            </w:r>
            <w:r w:rsidRPr="00CC2358">
              <w:rPr>
                <w:rFonts w:asciiTheme="minorHAnsi" w:hAnsiTheme="minorHAnsi" w:cstheme="minorHAnsi"/>
                <w:iCs/>
                <w:color w:val="000000" w:themeColor="text1"/>
                <w:sz w:val="22"/>
                <w:szCs w:val="22"/>
                <w:lang w:val="en-US"/>
              </w:rPr>
              <w:t>:</w:t>
            </w:r>
          </w:p>
          <w:p w14:paraId="7DF4E80A" w14:textId="77777777" w:rsidR="00924D80" w:rsidRPr="00CC2358" w:rsidRDefault="00924D80" w:rsidP="00924D80">
            <w:pPr>
              <w:jc w:val="both"/>
              <w:rPr>
                <w:rFonts w:asciiTheme="minorHAnsi" w:hAnsiTheme="minorHAnsi" w:cstheme="minorHAnsi"/>
                <w:i/>
                <w:iCs/>
                <w:color w:val="000000" w:themeColor="text1"/>
                <w:sz w:val="22"/>
                <w:szCs w:val="22"/>
              </w:rPr>
            </w:pPr>
          </w:p>
          <w:tbl>
            <w:tblPr>
              <w:tblStyle w:val="TableGrid"/>
              <w:tblW w:w="0" w:type="auto"/>
              <w:tblLook w:val="04A0" w:firstRow="1" w:lastRow="0" w:firstColumn="1" w:lastColumn="0" w:noHBand="0" w:noVBand="1"/>
            </w:tblPr>
            <w:tblGrid>
              <w:gridCol w:w="9438"/>
            </w:tblGrid>
            <w:tr w:rsidR="00924D80" w:rsidRPr="00CC2358" w14:paraId="5FD51168" w14:textId="77777777" w:rsidTr="001057F0">
              <w:trPr>
                <w:trHeight w:val="1579"/>
              </w:trPr>
              <w:tc>
                <w:tcPr>
                  <w:tcW w:w="9438" w:type="dxa"/>
                </w:tcPr>
                <w:p w14:paraId="3776B39B" w14:textId="77777777" w:rsidR="00924D80" w:rsidRPr="00CC2358" w:rsidRDefault="00924D80" w:rsidP="001057F0">
                  <w:pPr>
                    <w:jc w:val="both"/>
                    <w:rPr>
                      <w:rFonts w:asciiTheme="minorHAnsi" w:hAnsiTheme="minorHAnsi" w:cstheme="minorHAnsi"/>
                      <w:bCs/>
                      <w:sz w:val="22"/>
                      <w:szCs w:val="22"/>
                    </w:rPr>
                  </w:pPr>
                </w:p>
              </w:tc>
            </w:tr>
          </w:tbl>
          <w:p w14:paraId="3A1FA255" w14:textId="7A77B82D" w:rsidR="00535CC3" w:rsidRPr="00CC2358" w:rsidRDefault="00717A86" w:rsidP="002E57FD">
            <w:pPr>
              <w:jc w:val="both"/>
              <w:rPr>
                <w:rFonts w:asciiTheme="minorHAnsi" w:hAnsiTheme="minorHAnsi" w:cstheme="minorHAnsi"/>
                <w:bCs/>
                <w:sz w:val="22"/>
                <w:szCs w:val="22"/>
              </w:rPr>
            </w:pPr>
            <w:r w:rsidRPr="00CC2358">
              <w:rPr>
                <w:rFonts w:asciiTheme="minorHAnsi" w:hAnsiTheme="minorHAnsi" w:cstheme="minorHAnsi"/>
                <w:bCs/>
                <w:sz w:val="22"/>
                <w:szCs w:val="22"/>
                <w:highlight w:val="yellow"/>
              </w:rPr>
              <w:t>*Notă</w:t>
            </w:r>
            <w:r w:rsidRPr="00CC2358">
              <w:rPr>
                <w:rFonts w:asciiTheme="minorHAnsi" w:hAnsiTheme="minorHAnsi" w:cstheme="minorHAnsi"/>
                <w:bCs/>
                <w:sz w:val="22"/>
                <w:szCs w:val="22"/>
                <w:highlight w:val="yellow"/>
                <w:lang w:val="en-US"/>
              </w:rPr>
              <w:t>: Dup</w:t>
            </w:r>
            <w:r w:rsidRPr="00CC2358">
              <w:rPr>
                <w:rFonts w:asciiTheme="minorHAnsi" w:hAnsiTheme="minorHAnsi" w:cstheme="minorHAnsi"/>
                <w:bCs/>
                <w:sz w:val="22"/>
                <w:szCs w:val="22"/>
                <w:highlight w:val="yellow"/>
              </w:rPr>
              <w:t>ă recepționarea documentației se va transmite localizarea proiectului în format electronic</w:t>
            </w:r>
            <w:r w:rsidR="00DA47D0" w:rsidRPr="00CC2358">
              <w:rPr>
                <w:rFonts w:asciiTheme="minorHAnsi" w:hAnsiTheme="minorHAnsi" w:cstheme="minorHAnsi"/>
                <w:bCs/>
                <w:sz w:val="22"/>
                <w:szCs w:val="22"/>
                <w:highlight w:val="yellow"/>
              </w:rPr>
              <w:t xml:space="preserve"> sub forma unui fișier de tip SHP sau DWG în proiecție Stereo 70</w:t>
            </w:r>
          </w:p>
        </w:tc>
      </w:tr>
      <w:tr w:rsidR="002A071F" w:rsidRPr="00CC2358" w14:paraId="3DFC89E5" w14:textId="77777777" w:rsidTr="00CC2358">
        <w:trPr>
          <w:trHeight w:val="215"/>
        </w:trPr>
        <w:tc>
          <w:tcPr>
            <w:tcW w:w="499" w:type="dxa"/>
            <w:vMerge w:val="restart"/>
            <w:vAlign w:val="center"/>
          </w:tcPr>
          <w:p w14:paraId="25BE1339" w14:textId="7D5A98E8"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07F430B0" w14:textId="77777777" w:rsidR="002A071F" w:rsidRPr="00CC2358" w:rsidRDefault="002A071F" w:rsidP="002A071F">
            <w:pPr>
              <w:jc w:val="both"/>
              <w:rPr>
                <w:rFonts w:asciiTheme="minorHAnsi" w:hAnsiTheme="minorHAnsi" w:cstheme="minorHAnsi"/>
                <w:b/>
                <w:sz w:val="22"/>
                <w:szCs w:val="22"/>
              </w:rPr>
            </w:pPr>
            <w:r w:rsidRPr="00CC2358">
              <w:rPr>
                <w:rFonts w:asciiTheme="minorHAnsi" w:hAnsiTheme="minorHAnsi" w:cstheme="minorHAnsi"/>
                <w:b/>
                <w:sz w:val="22"/>
                <w:szCs w:val="22"/>
              </w:rPr>
              <w:t>Persoana de contact:</w:t>
            </w:r>
          </w:p>
        </w:tc>
      </w:tr>
      <w:tr w:rsidR="002A071F" w:rsidRPr="00CC2358" w14:paraId="3C2D1662" w14:textId="77777777" w:rsidTr="00CC2358">
        <w:trPr>
          <w:trHeight w:val="215"/>
        </w:trPr>
        <w:tc>
          <w:tcPr>
            <w:tcW w:w="499" w:type="dxa"/>
            <w:vMerge/>
            <w:vAlign w:val="center"/>
          </w:tcPr>
          <w:p w14:paraId="1C42EFFF" w14:textId="77777777"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4EFDC4AE"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Nume: </w:t>
            </w:r>
            <w:r w:rsidR="00B32F56" w:rsidRPr="00CC2358">
              <w:rPr>
                <w:rFonts w:asciiTheme="minorHAnsi" w:hAnsiTheme="minorHAnsi" w:cstheme="minorHAnsi"/>
                <w:bCs/>
                <w:sz w:val="22"/>
                <w:szCs w:val="22"/>
              </w:rPr>
              <w:t>.....................</w:t>
            </w:r>
          </w:p>
          <w:p w14:paraId="786F2624"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Telefon:</w:t>
            </w:r>
            <w:r w:rsidR="00B32F56" w:rsidRPr="00CC2358">
              <w:rPr>
                <w:rFonts w:asciiTheme="minorHAnsi" w:hAnsiTheme="minorHAnsi" w:cstheme="minorHAnsi"/>
                <w:bCs/>
                <w:sz w:val="22"/>
                <w:szCs w:val="22"/>
              </w:rPr>
              <w:t>.....................</w:t>
            </w:r>
          </w:p>
          <w:p w14:paraId="5B173899"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E-mail:</w:t>
            </w:r>
            <w:r w:rsidR="00B32F56" w:rsidRPr="00CC2358">
              <w:rPr>
                <w:rFonts w:asciiTheme="minorHAnsi" w:hAnsiTheme="minorHAnsi" w:cstheme="minorHAnsi"/>
                <w:bCs/>
                <w:sz w:val="22"/>
                <w:szCs w:val="22"/>
              </w:rPr>
              <w:t>.....................</w:t>
            </w:r>
          </w:p>
          <w:p w14:paraId="24E339CC" w14:textId="77777777" w:rsidR="00030749" w:rsidRPr="00CC2358" w:rsidRDefault="00030749" w:rsidP="002A071F">
            <w:pPr>
              <w:jc w:val="both"/>
              <w:rPr>
                <w:rFonts w:asciiTheme="minorHAnsi" w:hAnsiTheme="minorHAnsi" w:cstheme="minorHAnsi"/>
                <w:bCs/>
                <w:i/>
                <w:iCs/>
                <w:sz w:val="22"/>
                <w:szCs w:val="22"/>
              </w:rPr>
            </w:pPr>
          </w:p>
        </w:tc>
      </w:tr>
      <w:tr w:rsidR="00535CC3" w:rsidRPr="00CC2358" w14:paraId="000D8BC3" w14:textId="77777777" w:rsidTr="00CC2358">
        <w:trPr>
          <w:trHeight w:val="215"/>
        </w:trPr>
        <w:tc>
          <w:tcPr>
            <w:tcW w:w="499" w:type="dxa"/>
            <w:vMerge w:val="restart"/>
            <w:vAlign w:val="center"/>
          </w:tcPr>
          <w:p w14:paraId="28C08E30" w14:textId="17A8F944"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E1B8014" w14:textId="7350255E" w:rsidR="00535CC3" w:rsidRPr="00CC2358" w:rsidRDefault="00192892" w:rsidP="002E57FD">
            <w:pPr>
              <w:jc w:val="both"/>
              <w:rPr>
                <w:rFonts w:asciiTheme="minorHAnsi" w:hAnsiTheme="minorHAnsi" w:cstheme="minorHAnsi"/>
                <w:b/>
                <w:sz w:val="22"/>
                <w:szCs w:val="22"/>
              </w:rPr>
            </w:pPr>
            <w:r w:rsidRPr="00CC2358">
              <w:rPr>
                <w:rFonts w:asciiTheme="minorHAnsi" w:hAnsiTheme="minorHAnsi" w:cstheme="minorHAnsi"/>
                <w:b/>
                <w:sz w:val="22"/>
                <w:szCs w:val="22"/>
              </w:rPr>
              <w:t>Obiectivele proiectului</w:t>
            </w:r>
            <w:r w:rsidR="00DC2C36" w:rsidRPr="00CC2358">
              <w:rPr>
                <w:rFonts w:asciiTheme="minorHAnsi" w:hAnsiTheme="minorHAnsi" w:cstheme="minorHAnsi"/>
                <w:b/>
                <w:sz w:val="22"/>
                <w:szCs w:val="22"/>
              </w:rPr>
              <w:t xml:space="preserve"> de investiție</w:t>
            </w:r>
          </w:p>
        </w:tc>
      </w:tr>
      <w:tr w:rsidR="00192892" w:rsidRPr="00CC2358" w14:paraId="4265FCB3" w14:textId="77777777" w:rsidTr="00CC2358">
        <w:trPr>
          <w:trHeight w:val="107"/>
        </w:trPr>
        <w:tc>
          <w:tcPr>
            <w:tcW w:w="499" w:type="dxa"/>
            <w:vMerge/>
            <w:vAlign w:val="center"/>
          </w:tcPr>
          <w:p w14:paraId="22B75B22" w14:textId="77777777" w:rsidR="00192892" w:rsidRPr="00CC2358" w:rsidRDefault="00192892" w:rsidP="00951D5B">
            <w:pPr>
              <w:pStyle w:val="ListParagraph"/>
              <w:numPr>
                <w:ilvl w:val="0"/>
                <w:numId w:val="30"/>
              </w:numPr>
              <w:jc w:val="center"/>
              <w:rPr>
                <w:rFonts w:asciiTheme="minorHAnsi" w:hAnsiTheme="minorHAnsi" w:cstheme="minorHAnsi"/>
                <w:bCs/>
              </w:rPr>
            </w:pPr>
          </w:p>
        </w:tc>
        <w:tc>
          <w:tcPr>
            <w:tcW w:w="9761" w:type="dxa"/>
          </w:tcPr>
          <w:p w14:paraId="6F2FF008" w14:textId="77777777" w:rsidR="00176F75" w:rsidRPr="00CC2358" w:rsidRDefault="002C124C"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Obiectivul general: </w:t>
            </w:r>
          </w:p>
          <w:p w14:paraId="1D1851BA" w14:textId="12ABDA09" w:rsidR="004A7A4B" w:rsidRPr="00CC2358" w:rsidRDefault="00B671EF"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w:t>
            </w:r>
          </w:p>
          <w:p w14:paraId="14BB057D" w14:textId="77777777" w:rsidR="006D7113" w:rsidRPr="00CC2358" w:rsidRDefault="006D7113" w:rsidP="00253411">
            <w:pPr>
              <w:jc w:val="both"/>
              <w:rPr>
                <w:rFonts w:asciiTheme="minorHAnsi" w:hAnsiTheme="minorHAnsi" w:cstheme="minorHAnsi"/>
                <w:bCs/>
                <w:sz w:val="22"/>
                <w:szCs w:val="22"/>
              </w:rPr>
            </w:pPr>
          </w:p>
          <w:p w14:paraId="490418EC" w14:textId="77777777" w:rsidR="004A7A4B" w:rsidRPr="00CC2358" w:rsidRDefault="004A7A4B"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Obiectiv</w:t>
            </w:r>
            <w:r w:rsidR="00F35470" w:rsidRPr="00CC2358">
              <w:rPr>
                <w:rFonts w:asciiTheme="minorHAnsi" w:hAnsiTheme="minorHAnsi" w:cstheme="minorHAnsi"/>
                <w:bCs/>
                <w:sz w:val="22"/>
                <w:szCs w:val="22"/>
              </w:rPr>
              <w:t>ul</w:t>
            </w:r>
            <w:r w:rsidRPr="00CC2358">
              <w:rPr>
                <w:rFonts w:asciiTheme="minorHAnsi" w:hAnsiTheme="minorHAnsi" w:cstheme="minorHAnsi"/>
                <w:bCs/>
                <w:sz w:val="22"/>
                <w:szCs w:val="22"/>
              </w:rPr>
              <w:t xml:space="preserve"> specific: </w:t>
            </w:r>
          </w:p>
          <w:p w14:paraId="2CDEC9AE" w14:textId="77777777" w:rsidR="006D7113" w:rsidRPr="00CC2358" w:rsidRDefault="006D7113" w:rsidP="00253411">
            <w:pPr>
              <w:jc w:val="both"/>
              <w:rPr>
                <w:rFonts w:asciiTheme="minorHAnsi" w:hAnsiTheme="minorHAnsi" w:cstheme="minorHAnsi"/>
                <w:bCs/>
                <w:sz w:val="22"/>
                <w:szCs w:val="22"/>
              </w:rPr>
            </w:pPr>
          </w:p>
          <w:p w14:paraId="3A8C4D96" w14:textId="77777777" w:rsidR="00122EA9" w:rsidRPr="00CC2358" w:rsidRDefault="00122EA9" w:rsidP="00122EA9">
            <w:pPr>
              <w:jc w:val="both"/>
              <w:rPr>
                <w:rFonts w:asciiTheme="minorHAnsi" w:hAnsiTheme="minorHAnsi" w:cstheme="minorHAnsi"/>
                <w:bCs/>
                <w:iCs/>
                <w:sz w:val="22"/>
                <w:szCs w:val="22"/>
              </w:rPr>
            </w:pPr>
            <w:r w:rsidRPr="00CC2358">
              <w:rPr>
                <w:rFonts w:asciiTheme="minorHAnsi" w:hAnsiTheme="minorHAnsi" w:cstheme="minorHAnsi"/>
                <w:bCs/>
                <w:iCs/>
                <w:sz w:val="22"/>
                <w:szCs w:val="22"/>
              </w:rPr>
              <w:t>Notă:</w:t>
            </w:r>
          </w:p>
          <w:p w14:paraId="33895520" w14:textId="77777777" w:rsidR="00122EA9" w:rsidRPr="00CC2358" w:rsidRDefault="00122EA9" w:rsidP="00122EA9">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Proiectul de investiții trebuie să se înscrie in Obiectivul de Politica 3 „O Europă conectată” – Obiectivul specific „</w:t>
            </w:r>
            <w:r w:rsidRPr="00CC2358">
              <w:rPr>
                <w:rFonts w:asciiTheme="minorHAnsi" w:hAnsiTheme="minorHAnsi" w:cstheme="minorHAnsi"/>
                <w:i/>
                <w:noProof/>
                <w:sz w:val="22"/>
                <w:szCs w:val="22"/>
              </w:rPr>
              <w:t>Dezvoltarea unei mobilități naționale, regionale și locale durabile, reziliente în fața schimbărilor climatice, inteligente și intermodale, inclusiv îmbunătățirea accesului la TEN-T și a mobilității transfrontaliere”</w:t>
            </w:r>
          </w:p>
          <w:p w14:paraId="6A25AA25" w14:textId="77777777" w:rsidR="00CE0FFF" w:rsidRPr="00CC2358" w:rsidRDefault="00CE0FFF" w:rsidP="00B671EF">
            <w:pPr>
              <w:jc w:val="both"/>
              <w:rPr>
                <w:rFonts w:asciiTheme="minorHAnsi" w:hAnsiTheme="minorHAnsi" w:cstheme="minorHAnsi"/>
                <w:bCs/>
                <w:sz w:val="22"/>
                <w:szCs w:val="22"/>
              </w:rPr>
            </w:pPr>
          </w:p>
          <w:p w14:paraId="7E4C413A" w14:textId="77777777" w:rsidR="00A12A4B" w:rsidRPr="00CC2358" w:rsidRDefault="00A12A4B" w:rsidP="00A12A4B">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Se vor prezenta urmatoarele informatii:</w:t>
            </w:r>
          </w:p>
          <w:p w14:paraId="4E6F5A09" w14:textId="77777777" w:rsidR="00A12A4B" w:rsidRPr="00CC2358" w:rsidRDefault="00A12A4B" w:rsidP="00A12A4B">
            <w:pPr>
              <w:jc w:val="both"/>
              <w:rPr>
                <w:rFonts w:asciiTheme="minorHAnsi" w:hAnsiTheme="minorHAnsi" w:cstheme="minorHAnsi"/>
                <w:bCs/>
                <w:i/>
                <w:iCs/>
                <w:sz w:val="22"/>
                <w:szCs w:val="22"/>
              </w:rPr>
            </w:pPr>
          </w:p>
          <w:p w14:paraId="20DDF0CD" w14:textId="77777777" w:rsidR="00A12A4B" w:rsidRPr="00CC2358" w:rsidRDefault="00A12A4B" w:rsidP="00A12A4B">
            <w:pPr>
              <w:pStyle w:val="ListParagraph"/>
              <w:numPr>
                <w:ilvl w:val="0"/>
                <w:numId w:val="31"/>
              </w:numPr>
              <w:jc w:val="both"/>
              <w:rPr>
                <w:rFonts w:asciiTheme="minorHAnsi" w:hAnsiTheme="minorHAnsi" w:cstheme="minorHAnsi"/>
                <w:i/>
                <w:iCs/>
              </w:rPr>
            </w:pPr>
            <w:r w:rsidRPr="00CC2358">
              <w:rPr>
                <w:rFonts w:asciiTheme="minorHAnsi" w:hAnsiTheme="minorHAnsi" w:cstheme="minorHAnsi"/>
                <w:b/>
                <w:bCs/>
                <w:i/>
                <w:iCs/>
              </w:rPr>
              <w:lastRenderedPageBreak/>
              <w:t>Asigurarea conectivitatii la coridor TEN T</w:t>
            </w:r>
            <w:r w:rsidRPr="00CC2358">
              <w:rPr>
                <w:rFonts w:asciiTheme="minorHAnsi" w:hAnsiTheme="minorHAnsi" w:cstheme="minorHAnsi"/>
                <w:i/>
                <w:iCs/>
              </w:rPr>
              <w:t xml:space="preserve"> (directa/ indirecta)</w:t>
            </w:r>
          </w:p>
          <w:p w14:paraId="1830BBFE" w14:textId="233FCFA6" w:rsidR="00A12A4B" w:rsidRPr="00CC2358" w:rsidRDefault="00A12A4B" w:rsidP="00A12A4B">
            <w:pPr>
              <w:pStyle w:val="ListParagraph"/>
              <w:numPr>
                <w:ilvl w:val="0"/>
                <w:numId w:val="33"/>
              </w:numPr>
              <w:jc w:val="both"/>
              <w:rPr>
                <w:rFonts w:asciiTheme="minorHAnsi" w:hAnsiTheme="minorHAnsi" w:cstheme="minorHAnsi"/>
                <w:i/>
                <w:iCs/>
              </w:rPr>
            </w:pPr>
            <w:r w:rsidRPr="00CC2358">
              <w:rPr>
                <w:rFonts w:asciiTheme="minorHAnsi" w:hAnsiTheme="minorHAnsi" w:cstheme="minorHAnsi"/>
                <w:i/>
                <w:iCs/>
              </w:rPr>
              <w:t>drumul(rile) județen(e) ce fac obiectul proiect</w:t>
            </w:r>
            <w:r w:rsidR="00AD6072" w:rsidRPr="00CC2358">
              <w:rPr>
                <w:rFonts w:asciiTheme="minorHAnsi" w:hAnsiTheme="minorHAnsi" w:cstheme="minorHAnsi"/>
                <w:i/>
                <w:iCs/>
              </w:rPr>
              <w:t>ului asigura conectivitatea direct</w:t>
            </w:r>
            <w:r w:rsidR="00AD6072" w:rsidRPr="00CC2358">
              <w:rPr>
                <w:rFonts w:asciiTheme="minorHAnsi" w:hAnsiTheme="minorHAnsi" w:cstheme="minorHAnsi"/>
                <w:i/>
                <w:iCs/>
                <w:lang w:val="ro-RO"/>
              </w:rPr>
              <w:t>ă sau indirectă</w:t>
            </w:r>
            <w:r w:rsidR="00AD6072" w:rsidRPr="00CC2358">
              <w:rPr>
                <w:rFonts w:asciiTheme="minorHAnsi" w:hAnsiTheme="minorHAnsi" w:cstheme="minorHAnsi"/>
                <w:i/>
                <w:iCs/>
              </w:rPr>
              <w:t xml:space="preserve"> la</w:t>
            </w:r>
            <w:r w:rsidRPr="00CC2358">
              <w:rPr>
                <w:rFonts w:asciiTheme="minorHAnsi" w:hAnsiTheme="minorHAnsi" w:cstheme="minorHAnsi"/>
                <w:i/>
                <w:iCs/>
              </w:rPr>
              <w:t xml:space="preserve"> coridor</w:t>
            </w:r>
            <w:r w:rsidR="00AD6072" w:rsidRPr="00CC2358">
              <w:rPr>
                <w:rFonts w:asciiTheme="minorHAnsi" w:hAnsiTheme="minorHAnsi" w:cstheme="minorHAnsi"/>
                <w:i/>
                <w:iCs/>
              </w:rPr>
              <w:t>ul</w:t>
            </w:r>
            <w:r w:rsidRPr="00CC2358">
              <w:rPr>
                <w:rFonts w:asciiTheme="minorHAnsi" w:hAnsiTheme="minorHAnsi" w:cstheme="minorHAnsi"/>
                <w:i/>
                <w:iCs/>
              </w:rPr>
              <w:t xml:space="preserve"> TEN T rutier</w:t>
            </w:r>
            <w:r w:rsidR="00AD6072" w:rsidRPr="00CC2358">
              <w:rPr>
                <w:rFonts w:asciiTheme="minorHAnsi" w:hAnsiTheme="minorHAnsi" w:cstheme="minorHAnsi"/>
                <w:i/>
                <w:iCs/>
              </w:rPr>
              <w:t xml:space="preserve"> (se specifica care corridor).</w:t>
            </w:r>
          </w:p>
          <w:p w14:paraId="20A8CF39" w14:textId="77777777" w:rsidR="00A12A4B" w:rsidRPr="00CC2358" w:rsidRDefault="00A12A4B" w:rsidP="00A12A4B">
            <w:pPr>
              <w:jc w:val="both"/>
              <w:rPr>
                <w:rFonts w:asciiTheme="minorHAnsi" w:hAnsiTheme="minorHAnsi" w:cstheme="minorHAnsi"/>
                <w:b/>
                <w:bCs/>
                <w:i/>
                <w:iCs/>
                <w:sz w:val="22"/>
                <w:szCs w:val="22"/>
              </w:rPr>
            </w:pPr>
          </w:p>
          <w:p w14:paraId="3319C147" w14:textId="77777777" w:rsidR="00A12A4B" w:rsidRPr="00CC2358" w:rsidRDefault="00A12A4B" w:rsidP="00A12A4B">
            <w:pPr>
              <w:jc w:val="both"/>
              <w:rPr>
                <w:rFonts w:asciiTheme="minorHAnsi" w:hAnsiTheme="minorHAnsi" w:cstheme="minorHAnsi"/>
                <w:i/>
                <w:iCs/>
                <w:sz w:val="22"/>
                <w:szCs w:val="22"/>
              </w:rPr>
            </w:pPr>
          </w:p>
          <w:p w14:paraId="7E18978E" w14:textId="6668EC6C" w:rsidR="00A12A4B" w:rsidRPr="00CC2358" w:rsidRDefault="00A12A4B" w:rsidP="00A12A4B">
            <w:pPr>
              <w:pStyle w:val="ListParagraph"/>
              <w:numPr>
                <w:ilvl w:val="0"/>
                <w:numId w:val="31"/>
              </w:numPr>
              <w:jc w:val="both"/>
              <w:rPr>
                <w:rFonts w:asciiTheme="minorHAnsi" w:hAnsiTheme="minorHAnsi" w:cstheme="minorHAnsi"/>
                <w:i/>
                <w:iCs/>
                <w:highlight w:val="yellow"/>
              </w:rPr>
            </w:pPr>
            <w:r w:rsidRPr="00CC2358">
              <w:rPr>
                <w:rFonts w:asciiTheme="minorHAnsi" w:hAnsiTheme="minorHAnsi" w:cstheme="minorHAnsi"/>
                <w:b/>
                <w:bCs/>
                <w:i/>
                <w:iCs/>
                <w:highlight w:val="yellow"/>
                <w:lang w:eastAsia="ro-RO"/>
              </w:rPr>
              <w:t xml:space="preserve">Impactul proiectului </w:t>
            </w:r>
            <w:r w:rsidR="00717A86" w:rsidRPr="00CC2358">
              <w:rPr>
                <w:rFonts w:asciiTheme="minorHAnsi" w:hAnsiTheme="minorHAnsi" w:cstheme="minorHAnsi"/>
                <w:b/>
                <w:bCs/>
                <w:i/>
                <w:iCs/>
                <w:highlight w:val="yellow"/>
                <w:lang w:eastAsia="ro-RO"/>
              </w:rPr>
              <w:t>asupra dezvoltării economice la nivel județean sau regional</w:t>
            </w:r>
            <w:r w:rsidRPr="00CC2358">
              <w:rPr>
                <w:rFonts w:asciiTheme="minorHAnsi" w:hAnsiTheme="minorHAnsi" w:cstheme="minorHAnsi"/>
                <w:b/>
                <w:bCs/>
                <w:i/>
                <w:iCs/>
                <w:highlight w:val="yellow"/>
                <w:lang w:eastAsia="ro-RO"/>
              </w:rPr>
              <w:t xml:space="preserve">: </w:t>
            </w:r>
          </w:p>
          <w:p w14:paraId="5F7D0AA9" w14:textId="4E1F02D8" w:rsidR="00DC4EA2" w:rsidRPr="00CC2358" w:rsidRDefault="00DC4EA2" w:rsidP="00DC4EA2">
            <w:pPr>
              <w:pStyle w:val="ListParagraph"/>
              <w:numPr>
                <w:ilvl w:val="0"/>
                <w:numId w:val="15"/>
              </w:numPr>
              <w:jc w:val="both"/>
              <w:rPr>
                <w:rFonts w:asciiTheme="minorHAnsi" w:hAnsiTheme="minorHAnsi" w:cstheme="minorHAnsi"/>
                <w:i/>
                <w:iCs/>
                <w:lang w:val="it-IT"/>
              </w:rPr>
            </w:pPr>
            <w:r w:rsidRPr="00CC2358">
              <w:rPr>
                <w:rFonts w:asciiTheme="minorHAnsi" w:hAnsiTheme="minorHAnsi" w:cstheme="minorHAnsi"/>
                <w:i/>
                <w:iCs/>
                <w:lang w:eastAsia="ro-RO"/>
              </w:rPr>
              <w:t xml:space="preserve">Nr localitati, </w:t>
            </w:r>
            <w:r w:rsidR="00F94D29" w:rsidRPr="00CC2358">
              <w:rPr>
                <w:rFonts w:asciiTheme="minorHAnsi" w:hAnsiTheme="minorHAnsi" w:cstheme="minorHAnsi"/>
                <w:i/>
                <w:iCs/>
                <w:lang w:eastAsia="ro-RO"/>
              </w:rPr>
              <w:t>și N</w:t>
            </w:r>
            <w:r w:rsidRPr="00CC2358">
              <w:rPr>
                <w:rFonts w:asciiTheme="minorHAnsi" w:hAnsiTheme="minorHAnsi" w:cstheme="minorHAnsi"/>
                <w:i/>
                <w:iCs/>
                <w:lang w:eastAsia="ro-RO"/>
              </w:rPr>
              <w:t xml:space="preserve">r. locuitori deserviti, </w:t>
            </w:r>
          </w:p>
          <w:p w14:paraId="5EDF950D" w14:textId="00D64DC0" w:rsidR="00DC4EA2" w:rsidRPr="00CC2358" w:rsidRDefault="00DC4EA2" w:rsidP="00DC4EA2">
            <w:pPr>
              <w:pStyle w:val="ListParagraph"/>
              <w:numPr>
                <w:ilvl w:val="0"/>
                <w:numId w:val="15"/>
              </w:numPr>
              <w:jc w:val="both"/>
              <w:rPr>
                <w:rFonts w:asciiTheme="minorHAnsi" w:hAnsiTheme="minorHAnsi" w:cstheme="minorHAnsi"/>
                <w:i/>
                <w:iCs/>
                <w:lang w:val="it-IT"/>
              </w:rPr>
            </w:pPr>
            <w:r w:rsidRPr="00CC2358">
              <w:rPr>
                <w:rFonts w:asciiTheme="minorHAnsi" w:hAnsiTheme="minorHAnsi" w:cstheme="minorHAnsi"/>
                <w:i/>
                <w:iCs/>
                <w:lang w:eastAsia="ro-RO"/>
              </w:rPr>
              <w:t xml:space="preserve">Nr. Firme/entitati economice deservite, </w:t>
            </w:r>
          </w:p>
        </w:tc>
      </w:tr>
      <w:tr w:rsidR="00FD470D" w:rsidRPr="00CC2358" w14:paraId="6BAAA85E" w14:textId="77777777" w:rsidTr="00CC2358">
        <w:trPr>
          <w:trHeight w:val="197"/>
        </w:trPr>
        <w:tc>
          <w:tcPr>
            <w:tcW w:w="499" w:type="dxa"/>
            <w:vMerge w:val="restart"/>
            <w:vAlign w:val="center"/>
          </w:tcPr>
          <w:p w14:paraId="5D9C24DC" w14:textId="486F5848"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4A3EF0DA" w14:textId="0B117744" w:rsidR="00FD470D" w:rsidRPr="00CC2358" w:rsidRDefault="00FD470D" w:rsidP="00253411">
            <w:pPr>
              <w:jc w:val="both"/>
              <w:rPr>
                <w:rFonts w:asciiTheme="minorHAnsi" w:hAnsiTheme="minorHAnsi" w:cstheme="minorHAnsi"/>
                <w:b/>
                <w:sz w:val="22"/>
                <w:szCs w:val="22"/>
              </w:rPr>
            </w:pPr>
            <w:r w:rsidRPr="00CC2358">
              <w:rPr>
                <w:rFonts w:asciiTheme="minorHAnsi" w:hAnsiTheme="minorHAnsi" w:cstheme="minorHAnsi"/>
                <w:b/>
                <w:sz w:val="22"/>
                <w:szCs w:val="22"/>
              </w:rPr>
              <w:t>Rezultate aşteptate</w:t>
            </w:r>
            <w:r w:rsidR="00DC2C36" w:rsidRPr="00CC2358">
              <w:rPr>
                <w:rFonts w:asciiTheme="minorHAnsi" w:hAnsiTheme="minorHAnsi" w:cstheme="minorHAnsi"/>
                <w:b/>
                <w:sz w:val="22"/>
                <w:szCs w:val="22"/>
              </w:rPr>
              <w:t xml:space="preserve"> ale proiectului de investiție</w:t>
            </w:r>
          </w:p>
        </w:tc>
      </w:tr>
      <w:tr w:rsidR="00FD470D" w:rsidRPr="00CC2358" w14:paraId="62310363" w14:textId="77777777" w:rsidTr="00CC2358">
        <w:trPr>
          <w:trHeight w:val="197"/>
        </w:trPr>
        <w:tc>
          <w:tcPr>
            <w:tcW w:w="499" w:type="dxa"/>
            <w:vMerge/>
            <w:vAlign w:val="center"/>
          </w:tcPr>
          <w:p w14:paraId="0D0A21CD" w14:textId="77777777"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5F50C6EB" w14:textId="5BAF7867" w:rsidR="007F26D7" w:rsidRPr="00CC2358" w:rsidRDefault="0048656B" w:rsidP="007F26D7">
            <w:pPr>
              <w:pStyle w:val="ListParagraph"/>
              <w:spacing w:after="0" w:line="240" w:lineRule="auto"/>
              <w:ind w:left="0"/>
              <w:jc w:val="both"/>
              <w:rPr>
                <w:rFonts w:asciiTheme="minorHAnsi" w:eastAsia="Calibri" w:hAnsiTheme="minorHAnsi" w:cstheme="minorHAnsi"/>
                <w:bCs/>
                <w:i/>
                <w:iCs/>
                <w:lang w:val="ro-RO" w:eastAsia="en-US"/>
              </w:rPr>
            </w:pPr>
            <w:r w:rsidRPr="00CC2358">
              <w:rPr>
                <w:rFonts w:asciiTheme="minorHAnsi" w:hAnsiTheme="minorHAnsi" w:cstheme="minorHAnsi"/>
                <w:i/>
                <w:iCs/>
                <w:color w:val="FF0000"/>
              </w:rPr>
              <w:t xml:space="preserve"> </w:t>
            </w:r>
            <w:r w:rsidR="007F26D7" w:rsidRPr="00CC2358">
              <w:rPr>
                <w:rFonts w:asciiTheme="minorHAnsi" w:eastAsia="Calibri" w:hAnsiTheme="minorHAnsi" w:cstheme="minorHAnsi"/>
                <w:bCs/>
                <w:i/>
                <w:iCs/>
                <w:lang w:val="ro-RO" w:eastAsia="en-US"/>
              </w:rPr>
              <w:t xml:space="preserve">Se vor avea in vedere tipurile de Indicatori din </w:t>
            </w:r>
            <w:r w:rsidR="001735FB">
              <w:rPr>
                <w:rFonts w:asciiTheme="minorHAnsi" w:eastAsia="Calibri" w:hAnsiTheme="minorHAnsi" w:cstheme="minorHAnsi"/>
                <w:bCs/>
                <w:i/>
                <w:iCs/>
                <w:lang w:val="ro-RO" w:eastAsia="en-US"/>
              </w:rPr>
              <w:t xml:space="preserve"> Regulamenele</w:t>
            </w:r>
            <w:r w:rsidR="007F26D7" w:rsidRPr="00CC2358">
              <w:rPr>
                <w:rFonts w:asciiTheme="minorHAnsi" w:eastAsia="Calibri" w:hAnsiTheme="minorHAnsi" w:cstheme="minorHAnsi"/>
                <w:bCs/>
                <w:i/>
                <w:iCs/>
                <w:lang w:val="ro-RO" w:eastAsia="en-US"/>
              </w:rPr>
              <w:t xml:space="preserve"> privind fondurile europene destinate politicii de coeziune 2021-202</w:t>
            </w:r>
            <w:r w:rsidR="00E70EED">
              <w:rPr>
                <w:rFonts w:asciiTheme="minorHAnsi" w:eastAsia="Calibri" w:hAnsiTheme="minorHAnsi" w:cstheme="minorHAnsi"/>
                <w:bCs/>
                <w:i/>
                <w:iCs/>
                <w:lang w:val="ro-RO" w:eastAsia="en-US"/>
              </w:rPr>
              <w:t xml:space="preserve"> și P</w:t>
            </w:r>
            <w:r w:rsidR="00F941B9" w:rsidRPr="00CC2358">
              <w:rPr>
                <w:rFonts w:asciiTheme="minorHAnsi" w:eastAsia="Calibri" w:hAnsiTheme="minorHAnsi" w:cstheme="minorHAnsi"/>
                <w:bCs/>
                <w:i/>
                <w:iCs/>
                <w:lang w:val="ro-RO" w:eastAsia="en-US"/>
              </w:rPr>
              <w:t xml:space="preserve">R N-V 2021-2027 </w:t>
            </w:r>
            <w:r w:rsidR="007F26D7" w:rsidRPr="00CC2358">
              <w:rPr>
                <w:rFonts w:asciiTheme="minorHAnsi" w:eastAsia="Calibri" w:hAnsiTheme="minorHAnsi" w:cstheme="minorHAnsi"/>
                <w:bCs/>
                <w:i/>
                <w:iCs/>
                <w:lang w:val="ro-RO" w:eastAsia="en-US"/>
              </w:rPr>
              <w:t>respectiv:</w:t>
            </w:r>
          </w:p>
          <w:p w14:paraId="692D3B18" w14:textId="7A3903D0" w:rsidR="00F8243C" w:rsidRPr="00CC2358" w:rsidRDefault="00F8243C" w:rsidP="007F26D7">
            <w:pPr>
              <w:pStyle w:val="ListParagraph"/>
              <w:spacing w:after="0" w:line="240" w:lineRule="auto"/>
              <w:ind w:left="0"/>
              <w:jc w:val="both"/>
              <w:rPr>
                <w:rFonts w:asciiTheme="minorHAnsi" w:eastAsia="Calibri" w:hAnsiTheme="minorHAnsi" w:cstheme="minorHAnsi"/>
                <w:bCs/>
                <w:i/>
                <w:iCs/>
                <w:lang w:val="ro-RO" w:eastAsia="en-US"/>
              </w:rPr>
            </w:pPr>
          </w:p>
          <w:p w14:paraId="785444C9" w14:textId="77777777" w:rsidR="00CC2358" w:rsidRPr="00CC2358" w:rsidRDefault="00CC2358" w:rsidP="007F26D7">
            <w:pPr>
              <w:pStyle w:val="ListParagraph"/>
              <w:spacing w:after="0" w:line="240" w:lineRule="auto"/>
              <w:ind w:left="0"/>
              <w:jc w:val="both"/>
              <w:rPr>
                <w:rFonts w:asciiTheme="minorHAnsi" w:eastAsia="Calibri" w:hAnsiTheme="minorHAnsi" w:cstheme="minorHAnsi"/>
                <w:bCs/>
                <w:i/>
                <w:iCs/>
                <w:lang w:val="ro-RO" w:eastAsia="en-US"/>
              </w:rPr>
            </w:pPr>
          </w:p>
          <w:p w14:paraId="0036DD94" w14:textId="0F8D976E" w:rsidR="001F2C42" w:rsidRPr="00CC2358" w:rsidRDefault="001F2C42" w:rsidP="00CC2358">
            <w:pPr>
              <w:pStyle w:val="ListParagraph"/>
              <w:numPr>
                <w:ilvl w:val="0"/>
                <w:numId w:val="47"/>
              </w:numPr>
              <w:spacing w:before="240"/>
              <w:jc w:val="both"/>
              <w:rPr>
                <w:rFonts w:asciiTheme="minorHAnsi" w:hAnsiTheme="minorHAnsi" w:cstheme="minorHAnsi"/>
                <w:b/>
                <w:lang w:val="ro-RO"/>
              </w:rPr>
            </w:pPr>
            <w:r w:rsidRPr="00CC2358">
              <w:rPr>
                <w:rFonts w:asciiTheme="minorHAnsi" w:hAnsiTheme="minorHAnsi" w:cstheme="minorHAnsi"/>
                <w:b/>
                <w:lang w:val="ro-RO"/>
              </w:rPr>
              <w:t>RCO 44 Lungimea drumurilor noi sau reabilitate – din afara TEN-T.</w:t>
            </w:r>
          </w:p>
          <w:p w14:paraId="4A949E16" w14:textId="1E30C21E" w:rsidR="001F2C42" w:rsidRPr="00CC2358" w:rsidRDefault="001F2C42" w:rsidP="00CC2358">
            <w:pPr>
              <w:pStyle w:val="ListParagraph"/>
              <w:spacing w:before="240"/>
              <w:ind w:left="108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nou construite și se măsoară în km. Se va lua în calcul doar lungimea secțiunilor de drum asupra cărora se intervine prin proiect fără a include lungimea sectoarelor intercalate, dacă este cazul, construite/modernizate în cadrul altor proiecte. </w:t>
            </w: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4AF697A1" w14:textId="77777777" w:rsidR="00CC2358" w:rsidRPr="00CC2358" w:rsidRDefault="00CC2358" w:rsidP="00CC2358">
            <w:pPr>
              <w:pStyle w:val="ListParagraph"/>
              <w:spacing w:before="240"/>
              <w:ind w:left="1080"/>
              <w:jc w:val="both"/>
              <w:rPr>
                <w:rFonts w:asciiTheme="minorHAnsi" w:hAnsiTheme="minorHAnsi" w:cstheme="minorHAnsi"/>
                <w:lang w:val="ro-RO"/>
              </w:rPr>
            </w:pPr>
          </w:p>
          <w:p w14:paraId="1C02064E" w14:textId="49AFB003" w:rsidR="001F2C42" w:rsidRPr="00CC2358" w:rsidRDefault="001F2C42" w:rsidP="00CC2358">
            <w:pPr>
              <w:pStyle w:val="ListParagraph"/>
              <w:numPr>
                <w:ilvl w:val="0"/>
                <w:numId w:val="49"/>
              </w:numPr>
              <w:spacing w:before="240" w:after="0"/>
              <w:jc w:val="both"/>
              <w:rPr>
                <w:rFonts w:asciiTheme="minorHAnsi" w:hAnsiTheme="minorHAnsi" w:cstheme="minorHAnsi"/>
                <w:b/>
                <w:lang w:val="ro-RO"/>
              </w:rPr>
            </w:pPr>
            <w:r w:rsidRPr="00CC2358">
              <w:rPr>
                <w:rFonts w:asciiTheme="minorHAnsi" w:hAnsiTheme="minorHAnsi" w:cstheme="minorHAnsi"/>
                <w:b/>
                <w:lang w:val="ro-RO"/>
              </w:rPr>
              <w:t>RCO 46 Lungimea drumurilor reconstruite sau modernizate</w:t>
            </w:r>
            <w:r w:rsidRPr="00CC2358">
              <w:rPr>
                <w:rStyle w:val="FootnoteReference"/>
                <w:rFonts w:asciiTheme="minorHAnsi" w:hAnsiTheme="minorHAnsi" w:cstheme="minorHAnsi"/>
                <w:b/>
              </w:rPr>
              <w:footnoteReference w:id="1"/>
            </w:r>
            <w:r w:rsidRPr="00CC2358">
              <w:rPr>
                <w:rFonts w:asciiTheme="minorHAnsi" w:hAnsiTheme="minorHAnsi" w:cstheme="minorHAnsi"/>
                <w:b/>
                <w:lang w:val="ro-RO"/>
              </w:rPr>
              <w:t xml:space="preserve">  – din afara TEN-T </w:t>
            </w:r>
          </w:p>
          <w:p w14:paraId="434BD34C" w14:textId="77777777"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 </w:t>
            </w:r>
          </w:p>
          <w:p w14:paraId="06516DFA" w14:textId="38D70CB8" w:rsidR="00CC2358"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54C14E9C" w14:textId="77777777" w:rsidR="00CC2358" w:rsidRPr="00CC2358" w:rsidRDefault="00CC2358" w:rsidP="00CC2358">
            <w:pPr>
              <w:pStyle w:val="ListParagraph"/>
              <w:spacing w:before="240"/>
              <w:ind w:left="1130"/>
              <w:jc w:val="both"/>
              <w:rPr>
                <w:rFonts w:asciiTheme="minorHAnsi" w:hAnsiTheme="minorHAnsi" w:cstheme="minorHAnsi"/>
                <w:lang w:val="ro-RO"/>
              </w:rPr>
            </w:pPr>
          </w:p>
          <w:p w14:paraId="756E990D" w14:textId="77777777" w:rsidR="001F2C42" w:rsidRPr="00CC2358" w:rsidRDefault="001F2C42" w:rsidP="00CC2358">
            <w:pPr>
              <w:pStyle w:val="ListParagraph"/>
              <w:numPr>
                <w:ilvl w:val="0"/>
                <w:numId w:val="50"/>
              </w:numPr>
              <w:spacing w:before="240" w:after="0"/>
              <w:jc w:val="both"/>
              <w:rPr>
                <w:rFonts w:asciiTheme="minorHAnsi" w:hAnsiTheme="minorHAnsi" w:cstheme="minorHAnsi"/>
                <w:b/>
                <w:lang w:val="ro-RO"/>
              </w:rPr>
            </w:pPr>
            <w:r w:rsidRPr="00CC2358">
              <w:rPr>
                <w:rFonts w:asciiTheme="minorHAnsi" w:hAnsiTheme="minorHAnsi" w:cstheme="minorHAnsi"/>
                <w:b/>
                <w:lang w:val="ro-RO"/>
              </w:rPr>
              <w:t xml:space="preserve">RCR 55 Număr anual de utilizatori de drumuri nou construite, reconstruite, reabilitate sau modernizate </w:t>
            </w:r>
          </w:p>
          <w:p w14:paraId="2EF26FCD" w14:textId="3BEC7AED"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3457B9D5" w14:textId="427132AC" w:rsidR="001F2C42" w:rsidRDefault="001F2C42" w:rsidP="00CC2358">
            <w:pPr>
              <w:pStyle w:val="ListParagraph"/>
              <w:spacing w:before="240" w:after="0"/>
              <w:ind w:left="1130"/>
              <w:jc w:val="both"/>
              <w:rPr>
                <w:rFonts w:asciiTheme="minorHAnsi" w:hAnsiTheme="minorHAnsi" w:cstheme="minorHAnsi"/>
                <w:lang w:val="ro-RO"/>
              </w:rPr>
            </w:pPr>
            <w:r w:rsidRPr="00CC2358">
              <w:rPr>
                <w:rFonts w:asciiTheme="minorHAnsi" w:hAnsiTheme="minorHAnsi" w:cstheme="minorHAnsi"/>
                <w:b/>
                <w:bCs/>
                <w:lang w:val="ro-RO"/>
              </w:rPr>
              <w:t>Unitate de măsură:</w:t>
            </w:r>
            <w:r w:rsidRPr="00CC2358">
              <w:rPr>
                <w:rFonts w:asciiTheme="minorHAnsi" w:hAnsiTheme="minorHAnsi" w:cstheme="minorHAnsi"/>
                <w:lang w:val="ro-RO"/>
              </w:rPr>
              <w:t xml:space="preserve"> Pasageri-km/an</w:t>
            </w:r>
          </w:p>
          <w:p w14:paraId="61573B8E" w14:textId="77777777" w:rsidR="00CC2358" w:rsidRPr="00CC2358" w:rsidRDefault="00CC2358" w:rsidP="00CC2358">
            <w:pPr>
              <w:pStyle w:val="ListParagraph"/>
              <w:spacing w:before="240"/>
              <w:ind w:left="1080"/>
              <w:jc w:val="both"/>
              <w:rPr>
                <w:rFonts w:asciiTheme="minorHAnsi" w:hAnsiTheme="minorHAnsi" w:cstheme="minorHAnsi"/>
                <w:lang w:val="ro-RO"/>
              </w:rPr>
            </w:pPr>
          </w:p>
          <w:p w14:paraId="74404F59" w14:textId="7B2C7F22" w:rsidR="00B671EF" w:rsidRPr="00CC2358" w:rsidRDefault="00B671EF" w:rsidP="00CC2358">
            <w:pPr>
              <w:pStyle w:val="ListParagraph"/>
              <w:spacing w:after="0" w:line="240" w:lineRule="auto"/>
              <w:jc w:val="both"/>
              <w:rPr>
                <w:rFonts w:asciiTheme="minorHAnsi" w:hAnsiTheme="minorHAnsi" w:cstheme="minorHAnsi"/>
                <w:i/>
                <w:iCs/>
              </w:rPr>
            </w:pPr>
          </w:p>
        </w:tc>
      </w:tr>
      <w:tr w:rsidR="00FD470D" w:rsidRPr="00CC2358" w14:paraId="38552C8A" w14:textId="77777777" w:rsidTr="00CC2358">
        <w:trPr>
          <w:trHeight w:val="197"/>
        </w:trPr>
        <w:tc>
          <w:tcPr>
            <w:tcW w:w="499" w:type="dxa"/>
            <w:vMerge w:val="restart"/>
            <w:vAlign w:val="center"/>
          </w:tcPr>
          <w:p w14:paraId="0D5BE920" w14:textId="729A8CEF"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A0B2347" w14:textId="6E940B83" w:rsidR="00FD470D" w:rsidRPr="00CC2358" w:rsidRDefault="00FD470D" w:rsidP="002E57FD">
            <w:pPr>
              <w:jc w:val="both"/>
              <w:rPr>
                <w:rFonts w:asciiTheme="minorHAnsi" w:hAnsiTheme="minorHAnsi" w:cstheme="minorHAnsi"/>
                <w:b/>
                <w:sz w:val="22"/>
                <w:szCs w:val="22"/>
              </w:rPr>
            </w:pPr>
            <w:r w:rsidRPr="00CC2358">
              <w:rPr>
                <w:rFonts w:asciiTheme="minorHAnsi" w:hAnsiTheme="minorHAnsi" w:cstheme="minorHAnsi"/>
                <w:b/>
                <w:sz w:val="22"/>
                <w:szCs w:val="22"/>
              </w:rPr>
              <w:t>Indicatori de realizare imediată / rezultat care vor fi atinși în cadrul proiectului</w:t>
            </w:r>
            <w:r w:rsidR="00961A9C" w:rsidRPr="00CC2358">
              <w:rPr>
                <w:rFonts w:asciiTheme="minorHAnsi" w:hAnsiTheme="minorHAnsi" w:cstheme="minorHAnsi"/>
                <w:b/>
                <w:sz w:val="22"/>
                <w:szCs w:val="22"/>
              </w:rPr>
              <w:t xml:space="preserve"> de investiție</w:t>
            </w:r>
          </w:p>
        </w:tc>
      </w:tr>
      <w:tr w:rsidR="00253411" w:rsidRPr="00CC2358" w14:paraId="605E6AD2" w14:textId="77777777" w:rsidTr="00CC2358">
        <w:trPr>
          <w:trHeight w:val="197"/>
        </w:trPr>
        <w:tc>
          <w:tcPr>
            <w:tcW w:w="499" w:type="dxa"/>
            <w:vMerge/>
            <w:vAlign w:val="center"/>
          </w:tcPr>
          <w:p w14:paraId="369A8A7E" w14:textId="77777777" w:rsidR="00253411" w:rsidRPr="00CC2358" w:rsidRDefault="00253411" w:rsidP="00951D5B">
            <w:pPr>
              <w:pStyle w:val="ListParagraph"/>
              <w:numPr>
                <w:ilvl w:val="0"/>
                <w:numId w:val="30"/>
              </w:numPr>
              <w:jc w:val="center"/>
              <w:rPr>
                <w:rFonts w:asciiTheme="minorHAnsi" w:hAnsiTheme="minorHAnsi" w:cstheme="minorHAnsi"/>
                <w:bCs/>
              </w:rPr>
            </w:pPr>
          </w:p>
        </w:tc>
        <w:tc>
          <w:tcPr>
            <w:tcW w:w="9761" w:type="dxa"/>
            <w:shd w:val="clear" w:color="auto" w:fill="auto"/>
          </w:tcPr>
          <w:tbl>
            <w:tblPr>
              <w:tblStyle w:val="TableGrid"/>
              <w:tblW w:w="7725" w:type="dxa"/>
              <w:tblInd w:w="720" w:type="dxa"/>
              <w:tblLook w:val="04A0" w:firstRow="1" w:lastRow="0" w:firstColumn="1" w:lastColumn="0" w:noHBand="0" w:noVBand="1"/>
            </w:tblPr>
            <w:tblGrid>
              <w:gridCol w:w="4335"/>
              <w:gridCol w:w="3390"/>
            </w:tblGrid>
            <w:tr w:rsidR="00F8243C" w:rsidRPr="00CC2358" w14:paraId="6940C7D7" w14:textId="77777777" w:rsidTr="00CC2358">
              <w:tc>
                <w:tcPr>
                  <w:tcW w:w="4335" w:type="dxa"/>
                </w:tcPr>
                <w:p w14:paraId="5ADB83CA" w14:textId="7426758E" w:rsidR="00F8243C" w:rsidRPr="00CC2358" w:rsidRDefault="006242CD" w:rsidP="00CC2358">
                  <w:pPr>
                    <w:jc w:val="both"/>
                    <w:rPr>
                      <w:rFonts w:asciiTheme="minorHAnsi" w:hAnsiTheme="minorHAnsi" w:cstheme="minorHAnsi"/>
                      <w:i/>
                      <w:iCs/>
                      <w:sz w:val="22"/>
                      <w:szCs w:val="22"/>
                    </w:rPr>
                  </w:pPr>
                  <w:r w:rsidRPr="00CC2358">
                    <w:rPr>
                      <w:rFonts w:asciiTheme="minorHAnsi" w:hAnsiTheme="minorHAnsi" w:cstheme="minorHAnsi"/>
                      <w:bCs/>
                      <w:i/>
                      <w:iCs/>
                      <w:sz w:val="22"/>
                      <w:szCs w:val="22"/>
                    </w:rPr>
                    <w:t xml:space="preserve">Se vor avea in vedere </w:t>
                  </w:r>
                  <w:r w:rsidR="00F8243C" w:rsidRPr="00CC2358">
                    <w:rPr>
                      <w:rFonts w:asciiTheme="minorHAnsi" w:hAnsiTheme="minorHAnsi" w:cstheme="minorHAnsi"/>
                      <w:bCs/>
                      <w:i/>
                      <w:iCs/>
                      <w:sz w:val="22"/>
                      <w:szCs w:val="22"/>
                    </w:rPr>
                    <w:t xml:space="preserve">următoarele </w:t>
                  </w:r>
                  <w:r w:rsidRPr="00CC2358">
                    <w:rPr>
                      <w:rFonts w:asciiTheme="minorHAnsi" w:hAnsiTheme="minorHAnsi" w:cstheme="minorHAnsi"/>
                      <w:bCs/>
                      <w:i/>
                      <w:iCs/>
                      <w:sz w:val="22"/>
                      <w:szCs w:val="22"/>
                    </w:rPr>
                    <w:t>tipurile de Indicatori</w:t>
                  </w:r>
                  <w:r w:rsidR="00F8243C" w:rsidRPr="00CC2358">
                    <w:rPr>
                      <w:rFonts w:asciiTheme="minorHAnsi" w:hAnsiTheme="minorHAnsi" w:cstheme="minorHAnsi"/>
                      <w:bCs/>
                      <w:i/>
                      <w:iCs/>
                      <w:sz w:val="22"/>
                      <w:szCs w:val="22"/>
                      <w:lang w:val="en-US"/>
                    </w:rPr>
                    <w:t>:</w:t>
                  </w:r>
                  <w:r w:rsidRPr="00CC2358">
                    <w:rPr>
                      <w:rFonts w:asciiTheme="minorHAnsi" w:hAnsiTheme="minorHAnsi" w:cstheme="minorHAnsi"/>
                      <w:bCs/>
                      <w:i/>
                      <w:iCs/>
                      <w:sz w:val="22"/>
                      <w:szCs w:val="22"/>
                    </w:rPr>
                    <w:t xml:space="preserve"> </w:t>
                  </w:r>
                  <w:r w:rsidR="00F8243C" w:rsidRPr="00CC2358">
                    <w:rPr>
                      <w:rFonts w:asciiTheme="minorHAnsi" w:hAnsiTheme="minorHAnsi" w:cstheme="minorHAnsi"/>
                      <w:b/>
                      <w:bCs/>
                      <w:sz w:val="22"/>
                      <w:szCs w:val="22"/>
                    </w:rPr>
                    <w:t>REZULTATE AȘTEPTATE</w:t>
                  </w:r>
                </w:p>
              </w:tc>
              <w:tc>
                <w:tcPr>
                  <w:tcW w:w="3390" w:type="dxa"/>
                </w:tcPr>
                <w:p w14:paraId="3A827671" w14:textId="77777777" w:rsidR="00AC0588" w:rsidRDefault="00AC0588" w:rsidP="00CC2358">
                  <w:pPr>
                    <w:ind w:right="210"/>
                    <w:jc w:val="both"/>
                    <w:rPr>
                      <w:rFonts w:asciiTheme="minorHAnsi" w:hAnsiTheme="minorHAnsi" w:cstheme="minorHAnsi"/>
                      <w:b/>
                      <w:bCs/>
                      <w:sz w:val="22"/>
                      <w:szCs w:val="22"/>
                    </w:rPr>
                  </w:pPr>
                </w:p>
                <w:p w14:paraId="325BD578" w14:textId="6361D057" w:rsidR="00F8243C" w:rsidRPr="00CC2358" w:rsidRDefault="00F8243C" w:rsidP="00CC2358">
                  <w:pPr>
                    <w:ind w:right="210"/>
                    <w:jc w:val="both"/>
                    <w:rPr>
                      <w:rFonts w:asciiTheme="minorHAnsi" w:hAnsiTheme="minorHAnsi" w:cstheme="minorHAnsi"/>
                      <w:i/>
                      <w:iCs/>
                      <w:sz w:val="22"/>
                      <w:szCs w:val="22"/>
                    </w:rPr>
                  </w:pPr>
                  <w:r w:rsidRPr="00CC2358">
                    <w:rPr>
                      <w:rFonts w:asciiTheme="minorHAnsi" w:hAnsiTheme="minorHAnsi" w:cstheme="minorHAnsi"/>
                      <w:b/>
                      <w:bCs/>
                      <w:sz w:val="22"/>
                      <w:szCs w:val="22"/>
                    </w:rPr>
                    <w:t>UNITATE DE MĂSURĂ</w:t>
                  </w:r>
                </w:p>
              </w:tc>
            </w:tr>
            <w:tr w:rsidR="00F8243C" w:rsidRPr="00CC2358" w14:paraId="054A3214" w14:textId="77777777" w:rsidTr="00CC2358">
              <w:tc>
                <w:tcPr>
                  <w:tcW w:w="4335" w:type="dxa"/>
                </w:tcPr>
                <w:p w14:paraId="47983109" w14:textId="63878272"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lastRenderedPageBreak/>
                    <w:t xml:space="preserve">Lungime pistă simpla (cu un sens) de biciclete construite/modernizate </w:t>
                  </w:r>
                </w:p>
              </w:tc>
              <w:tc>
                <w:tcPr>
                  <w:tcW w:w="3390" w:type="dxa"/>
                </w:tcPr>
                <w:p w14:paraId="349DF745" w14:textId="60A43F94"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(dacă pista are două sensuri de circulație se va menționa lungimea totală, însumând lungimile pistelor simplu sens)</w:t>
                  </w:r>
                </w:p>
              </w:tc>
            </w:tr>
            <w:tr w:rsidR="00F8243C" w:rsidRPr="00CC2358" w14:paraId="175AF461" w14:textId="77777777" w:rsidTr="00CC2358">
              <w:tc>
                <w:tcPr>
                  <w:tcW w:w="4335" w:type="dxa"/>
                </w:tcPr>
                <w:p w14:paraId="18667FC3" w14:textId="18280DC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 xml:space="preserve">Lungime trotuare/trasee pietonale modernizate/realizate </w:t>
                  </w:r>
                </w:p>
              </w:tc>
              <w:tc>
                <w:tcPr>
                  <w:tcW w:w="3390" w:type="dxa"/>
                </w:tcPr>
                <w:p w14:paraId="2F402439" w14:textId="53A431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44636FF1" w14:textId="77777777" w:rsidTr="00CC2358">
              <w:tc>
                <w:tcPr>
                  <w:tcW w:w="4335" w:type="dxa"/>
                </w:tcPr>
                <w:p w14:paraId="6B9BC7F7" w14:textId="5D052E4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Stații transport public și alveole construite/modernizate</w:t>
                  </w:r>
                </w:p>
              </w:tc>
              <w:tc>
                <w:tcPr>
                  <w:tcW w:w="3390" w:type="dxa"/>
                </w:tcPr>
                <w:p w14:paraId="525338C1" w14:textId="2ACDD7B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w:t>
                  </w:r>
                </w:p>
              </w:tc>
            </w:tr>
            <w:tr w:rsidR="00F8243C" w:rsidRPr="00CC2358" w14:paraId="39F5D637" w14:textId="77777777" w:rsidTr="00CC2358">
              <w:tc>
                <w:tcPr>
                  <w:tcW w:w="4335" w:type="dxa"/>
                </w:tcPr>
                <w:p w14:paraId="086D69C4" w14:textId="35D9C44D"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Aliniamente de arbori situate de-a lungul căilor de transport</w:t>
                  </w:r>
                </w:p>
              </w:tc>
              <w:tc>
                <w:tcPr>
                  <w:tcW w:w="3390" w:type="dxa"/>
                </w:tcPr>
                <w:p w14:paraId="687F2C23" w14:textId="7E4C8D9E"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2CB063D9" w14:textId="77777777" w:rsidTr="00CC2358">
              <w:tc>
                <w:tcPr>
                  <w:tcW w:w="4335" w:type="dxa"/>
                </w:tcPr>
                <w:p w14:paraId="68490754" w14:textId="4CEBD00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Investiții suplimentare pentru protecția drumului respectiv față de efectele generate de condiții meteorologice extreme</w:t>
                  </w:r>
                  <w:r w:rsidRPr="00CC2358">
                    <w:rPr>
                      <w:rStyle w:val="FootnoteReference"/>
                      <w:rFonts w:asciiTheme="minorHAnsi" w:eastAsia="Times New Roman" w:hAnsiTheme="minorHAnsi" w:cstheme="minorHAnsi"/>
                      <w:sz w:val="22"/>
                      <w:szCs w:val="22"/>
                    </w:rPr>
                    <w:footnoteReference w:id="2"/>
                  </w:r>
                </w:p>
              </w:tc>
              <w:tc>
                <w:tcPr>
                  <w:tcW w:w="3390" w:type="dxa"/>
                </w:tcPr>
                <w:p w14:paraId="54AB02D9" w14:textId="74AF662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(solicitantul le va detalia)</w:t>
                  </w:r>
                </w:p>
              </w:tc>
            </w:tr>
            <w:tr w:rsidR="00F8243C" w:rsidRPr="00CC2358" w14:paraId="7DDF0F54" w14:textId="77777777" w:rsidTr="00CC2358">
              <w:tc>
                <w:tcPr>
                  <w:tcW w:w="4335" w:type="dxa"/>
                </w:tcPr>
                <w:p w14:paraId="6F0C7363" w14:textId="07EDDF3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siguranței circulației</w:t>
                  </w:r>
                </w:p>
              </w:tc>
              <w:tc>
                <w:tcPr>
                  <w:tcW w:w="3390" w:type="dxa"/>
                </w:tcPr>
                <w:p w14:paraId="4BB390A7" w14:textId="4B99627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r w:rsidR="00F8243C" w:rsidRPr="00CC2358" w14:paraId="4C726D57" w14:textId="77777777" w:rsidTr="00CC2358">
              <w:tc>
                <w:tcPr>
                  <w:tcW w:w="4335" w:type="dxa"/>
                </w:tcPr>
                <w:p w14:paraId="0B099EE6" w14:textId="5662C0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asigurării conectivității laterale pentru speciile de carnivore mari, ungulate sălbatice, dar și amfibieni, reptile sau mamifere mici</w:t>
                  </w:r>
                </w:p>
              </w:tc>
              <w:tc>
                <w:tcPr>
                  <w:tcW w:w="3390" w:type="dxa"/>
                </w:tcPr>
                <w:p w14:paraId="0B219395" w14:textId="2579153C"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bl>
          <w:p w14:paraId="62FB5E52" w14:textId="33082337" w:rsidR="00356B51" w:rsidRPr="00CC2358" w:rsidRDefault="00356B51" w:rsidP="00CC2358">
            <w:pPr>
              <w:pStyle w:val="ListParagraph"/>
              <w:spacing w:after="0" w:line="240" w:lineRule="auto"/>
              <w:ind w:right="500"/>
              <w:jc w:val="both"/>
              <w:rPr>
                <w:rFonts w:asciiTheme="minorHAnsi" w:hAnsiTheme="minorHAnsi" w:cstheme="minorHAnsi"/>
                <w:i/>
                <w:iCs/>
              </w:rPr>
            </w:pPr>
          </w:p>
        </w:tc>
      </w:tr>
      <w:tr w:rsidR="004A3B90" w:rsidRPr="00CC2358" w14:paraId="524C3D92" w14:textId="77777777" w:rsidTr="00CC2358">
        <w:trPr>
          <w:trHeight w:val="500"/>
        </w:trPr>
        <w:tc>
          <w:tcPr>
            <w:tcW w:w="499" w:type="dxa"/>
            <w:vMerge w:val="restart"/>
            <w:vAlign w:val="center"/>
          </w:tcPr>
          <w:p w14:paraId="2134DDDF" w14:textId="2E1D914E"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043076DA" w14:textId="208C0DB2" w:rsidR="004A3B90" w:rsidRPr="00CC2358" w:rsidRDefault="004A3B90" w:rsidP="00DC2C36">
            <w:pPr>
              <w:rPr>
                <w:rFonts w:asciiTheme="minorHAnsi" w:hAnsiTheme="minorHAnsi" w:cstheme="minorHAnsi"/>
                <w:b/>
                <w:sz w:val="22"/>
                <w:szCs w:val="22"/>
              </w:rPr>
            </w:pPr>
            <w:r w:rsidRPr="00CC2358">
              <w:rPr>
                <w:rFonts w:asciiTheme="minorHAnsi" w:hAnsiTheme="minorHAnsi" w:cstheme="minorHAnsi"/>
                <w:b/>
                <w:sz w:val="22"/>
                <w:szCs w:val="22"/>
              </w:rPr>
              <w:t>Justificarea proiectului de investiție</w:t>
            </w:r>
          </w:p>
        </w:tc>
      </w:tr>
      <w:tr w:rsidR="004A3B90" w:rsidRPr="00CC2358" w14:paraId="2A96B1B2" w14:textId="77777777" w:rsidTr="00CC2358">
        <w:trPr>
          <w:trHeight w:val="197"/>
        </w:trPr>
        <w:tc>
          <w:tcPr>
            <w:tcW w:w="499" w:type="dxa"/>
            <w:vMerge/>
            <w:vAlign w:val="center"/>
          </w:tcPr>
          <w:p w14:paraId="57FBAB3C" w14:textId="77777777"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8845A5A" w14:textId="16216556" w:rsidR="004A3B90" w:rsidRPr="00CC2358" w:rsidRDefault="004A3B90" w:rsidP="001C6044">
            <w:pPr>
              <w:pStyle w:val="ListParagraph"/>
              <w:numPr>
                <w:ilvl w:val="0"/>
                <w:numId w:val="24"/>
              </w:numPr>
              <w:jc w:val="both"/>
              <w:rPr>
                <w:rFonts w:asciiTheme="minorHAnsi" w:hAnsiTheme="minorHAnsi" w:cstheme="minorHAnsi"/>
                <w:b/>
              </w:rPr>
            </w:pPr>
            <w:r w:rsidRPr="00CC2358">
              <w:rPr>
                <w:rFonts w:asciiTheme="minorHAnsi" w:hAnsiTheme="minorHAnsi" w:cstheme="minorHAnsi"/>
                <w:b/>
              </w:rPr>
              <w:t xml:space="preserve">Strategia în care se încadrează proiectul </w:t>
            </w:r>
            <w:r w:rsidR="00CC2358">
              <w:rPr>
                <w:rFonts w:asciiTheme="minorHAnsi" w:hAnsiTheme="minorHAnsi" w:cstheme="minorHAnsi"/>
                <w:b/>
              </w:rPr>
              <w:t>………………………………</w:t>
            </w:r>
            <w:proofErr w:type="gramStart"/>
            <w:r w:rsidR="00CC2358">
              <w:rPr>
                <w:rFonts w:asciiTheme="minorHAnsi" w:hAnsiTheme="minorHAnsi" w:cstheme="minorHAnsi"/>
                <w:b/>
              </w:rPr>
              <w:t>…..</w:t>
            </w:r>
            <w:proofErr w:type="gramEnd"/>
          </w:p>
          <w:p w14:paraId="13DAFC89" w14:textId="77777777" w:rsidR="004A3B90" w:rsidRPr="00CC2358" w:rsidRDefault="004A3B90" w:rsidP="003F1B25">
            <w:pPr>
              <w:jc w:val="both"/>
              <w:rPr>
                <w:rFonts w:asciiTheme="minorHAnsi" w:hAnsiTheme="minorHAnsi" w:cstheme="minorHAnsi"/>
                <w:color w:val="000000" w:themeColor="text1"/>
                <w:sz w:val="22"/>
                <w:szCs w:val="22"/>
              </w:rPr>
            </w:pPr>
          </w:p>
          <w:p w14:paraId="5316C5F8" w14:textId="77777777" w:rsidR="004A3B90" w:rsidRPr="00CC2358" w:rsidRDefault="004A3B90" w:rsidP="007F26D7">
            <w:pPr>
              <w:ind w:firstLine="720"/>
              <w:jc w:val="both"/>
              <w:rPr>
                <w:rFonts w:asciiTheme="minorHAnsi" w:hAnsiTheme="minorHAnsi" w:cstheme="minorHAnsi"/>
                <w:color w:val="000000" w:themeColor="text1"/>
                <w:sz w:val="22"/>
                <w:szCs w:val="22"/>
              </w:rPr>
            </w:pPr>
          </w:p>
          <w:p w14:paraId="621D834D" w14:textId="3E515998" w:rsidR="004A3B90" w:rsidRPr="00CC2358" w:rsidRDefault="004A3B90" w:rsidP="00F8243C">
            <w:pPr>
              <w:ind w:firstLine="720"/>
              <w:jc w:val="both"/>
              <w:rPr>
                <w:rFonts w:asciiTheme="minorHAnsi" w:hAnsiTheme="minorHAnsi" w:cstheme="minorHAnsi"/>
                <w:i/>
                <w:color w:val="FF0000"/>
                <w:sz w:val="22"/>
                <w:szCs w:val="22"/>
              </w:rPr>
            </w:pPr>
            <w:r w:rsidRPr="00CC2358">
              <w:rPr>
                <w:rFonts w:asciiTheme="minorHAnsi" w:hAnsiTheme="minorHAnsi" w:cstheme="minorHAnsi"/>
                <w:color w:val="000000" w:themeColor="text1"/>
                <w:sz w:val="22"/>
                <w:szCs w:val="22"/>
              </w:rPr>
              <w:t xml:space="preserve">Nota: Proiectul trebuie să facă parte </w:t>
            </w:r>
            <w:r w:rsidR="00F8243C" w:rsidRPr="00CC2358">
              <w:rPr>
                <w:rFonts w:asciiTheme="minorHAnsi" w:hAnsiTheme="minorHAnsi" w:cstheme="minorHAnsi"/>
                <w:color w:val="000000" w:themeColor="text1"/>
                <w:sz w:val="22"/>
                <w:szCs w:val="22"/>
              </w:rPr>
              <w:t>Hotărârea CDR 570, aprobat în data de 01.08.2022.</w:t>
            </w:r>
          </w:p>
          <w:p w14:paraId="6CE50FA9" w14:textId="330EB168" w:rsidR="004A3B90" w:rsidRPr="00CC2358" w:rsidRDefault="004A3B90" w:rsidP="00F855F5">
            <w:pPr>
              <w:jc w:val="both"/>
              <w:rPr>
                <w:rFonts w:asciiTheme="minorHAnsi" w:hAnsiTheme="minorHAnsi" w:cstheme="minorHAnsi"/>
                <w:b/>
                <w:sz w:val="22"/>
                <w:szCs w:val="22"/>
              </w:rPr>
            </w:pPr>
          </w:p>
        </w:tc>
      </w:tr>
      <w:tr w:rsidR="00357B94" w:rsidRPr="00CC2358" w14:paraId="2B69C98F" w14:textId="77777777" w:rsidTr="00CC2358">
        <w:trPr>
          <w:trHeight w:val="197"/>
        </w:trPr>
        <w:tc>
          <w:tcPr>
            <w:tcW w:w="499" w:type="dxa"/>
            <w:vMerge/>
            <w:vAlign w:val="center"/>
          </w:tcPr>
          <w:p w14:paraId="399697EB" w14:textId="77777777" w:rsidR="00357B94" w:rsidRPr="00CC2358" w:rsidRDefault="00357B94"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217E0C0C" w14:textId="77777777" w:rsidR="00357B94" w:rsidRPr="00CC2358" w:rsidRDefault="00357B94" w:rsidP="00357B94">
            <w:pPr>
              <w:pStyle w:val="ListParagraph"/>
              <w:numPr>
                <w:ilvl w:val="0"/>
                <w:numId w:val="24"/>
              </w:numPr>
              <w:jc w:val="both"/>
              <w:rPr>
                <w:rFonts w:asciiTheme="minorHAnsi" w:hAnsiTheme="minorHAnsi" w:cstheme="minorHAnsi"/>
                <w:b/>
              </w:rPr>
            </w:pPr>
            <w:r w:rsidRPr="00CC2358">
              <w:rPr>
                <w:rFonts w:asciiTheme="minorHAnsi" w:hAnsiTheme="minorHAnsi" w:cstheme="minorHAnsi"/>
                <w:b/>
              </w:rPr>
              <w:t>Proiectul a fost avizat de către Ministerul Transporturilor și există documente justificative în acest sens.</w:t>
            </w:r>
          </w:p>
          <w:p w14:paraId="614EE9BC" w14:textId="327D5A20" w:rsidR="00357B94" w:rsidRPr="00CC2358" w:rsidRDefault="00357B94" w:rsidP="00357B94">
            <w:pPr>
              <w:pStyle w:val="ListParagraph"/>
              <w:ind w:left="648"/>
              <w:jc w:val="both"/>
              <w:rPr>
                <w:rFonts w:asciiTheme="minorHAnsi" w:hAnsiTheme="minorHAnsi" w:cstheme="minorHAnsi"/>
                <w:b/>
              </w:rPr>
            </w:pPr>
            <w:r w:rsidRPr="00CC2358">
              <w:rPr>
                <w:rFonts w:asciiTheme="minorHAnsi" w:hAnsiTheme="minorHAnsi" w:cstheme="minorHAnsi"/>
                <w:b/>
              </w:rPr>
              <w:t>……………………………………</w:t>
            </w:r>
          </w:p>
        </w:tc>
      </w:tr>
      <w:tr w:rsidR="004A3B90" w:rsidRPr="00CC2358" w14:paraId="4EE21588" w14:textId="77777777" w:rsidTr="00CC2358">
        <w:trPr>
          <w:trHeight w:val="197"/>
        </w:trPr>
        <w:tc>
          <w:tcPr>
            <w:tcW w:w="499" w:type="dxa"/>
            <w:vMerge/>
            <w:vAlign w:val="center"/>
          </w:tcPr>
          <w:p w14:paraId="3A363C2B" w14:textId="77777777" w:rsidR="004A3B90" w:rsidRPr="00CC2358" w:rsidRDefault="004A3B90"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A666F82" w14:textId="2E3F476E" w:rsidR="007E5E0A" w:rsidRPr="00CC2358" w:rsidRDefault="007E5E0A" w:rsidP="007E5E0A">
            <w:pPr>
              <w:pStyle w:val="ListParagraph"/>
              <w:numPr>
                <w:ilvl w:val="0"/>
                <w:numId w:val="24"/>
              </w:numPr>
              <w:jc w:val="both"/>
              <w:rPr>
                <w:rFonts w:asciiTheme="minorHAnsi" w:hAnsiTheme="minorHAnsi" w:cstheme="minorHAnsi"/>
                <w:color w:val="000000" w:themeColor="text1"/>
              </w:rPr>
            </w:pPr>
            <w:r w:rsidRPr="00CC2358">
              <w:rPr>
                <w:rFonts w:asciiTheme="minorHAnsi" w:hAnsiTheme="minorHAnsi" w:cstheme="minorHAnsi"/>
                <w:b/>
              </w:rPr>
              <w:t xml:space="preserve"> Intervențiile proiectului de investiție au în vedere:</w:t>
            </w:r>
            <w:r w:rsidRPr="00CC2358">
              <w:rPr>
                <w:rFonts w:asciiTheme="minorHAnsi" w:hAnsiTheme="minorHAnsi" w:cstheme="minorHAnsi"/>
                <w:color w:val="000000" w:themeColor="text1"/>
              </w:rPr>
              <w:t xml:space="preserve"> </w:t>
            </w:r>
          </w:p>
          <w:p w14:paraId="46D0C0F1" w14:textId="4BF139EE" w:rsidR="007E5E0A" w:rsidRPr="00CC2358" w:rsidRDefault="00245BF7" w:rsidP="00CC2358">
            <w:pPr>
              <w:pStyle w:val="ListParagraph"/>
              <w:jc w:val="both"/>
              <w:rPr>
                <w:rFonts w:asciiTheme="minorHAnsi" w:hAnsiTheme="minorHAnsi" w:cstheme="minorHAnsi"/>
                <w:i/>
                <w:lang w:val="en-US"/>
              </w:rPr>
            </w:pPr>
            <w:r w:rsidRPr="00CC2358">
              <w:rPr>
                <w:rFonts w:asciiTheme="minorHAnsi" w:hAnsiTheme="minorHAnsi" w:cstheme="minorHAnsi"/>
                <w:i/>
              </w:rPr>
              <w:t>Descrierea intervențiilor/</w:t>
            </w:r>
            <w:proofErr w:type="gramStart"/>
            <w:r w:rsidRPr="00CC2358">
              <w:rPr>
                <w:rFonts w:asciiTheme="minorHAnsi" w:hAnsiTheme="minorHAnsi" w:cstheme="minorHAnsi"/>
                <w:i/>
              </w:rPr>
              <w:t>activităților</w:t>
            </w:r>
            <w:r w:rsidRPr="00CC2358">
              <w:rPr>
                <w:rFonts w:asciiTheme="minorHAnsi" w:hAnsiTheme="minorHAnsi" w:cstheme="minorHAnsi"/>
                <w:i/>
                <w:lang w:val="en-US"/>
              </w:rPr>
              <w:t>:</w:t>
            </w:r>
            <w:r w:rsidR="007968DB" w:rsidRPr="00CC2358">
              <w:rPr>
                <w:rFonts w:asciiTheme="minorHAnsi" w:hAnsiTheme="minorHAnsi" w:cstheme="minorHAnsi"/>
                <w:color w:val="000000" w:themeColor="text1"/>
              </w:rPr>
              <w:t>…</w:t>
            </w:r>
            <w:proofErr w:type="gramEnd"/>
            <w:r w:rsidR="007968DB" w:rsidRPr="00CC2358">
              <w:rPr>
                <w:rFonts w:asciiTheme="minorHAnsi" w:hAnsiTheme="minorHAnsi" w:cstheme="minorHAnsi"/>
                <w:color w:val="000000" w:themeColor="text1"/>
              </w:rPr>
              <w:t>…………………………</w:t>
            </w:r>
          </w:p>
          <w:p w14:paraId="7E9C601A" w14:textId="77777777" w:rsidR="007968DB" w:rsidRPr="00CC2358" w:rsidRDefault="007968DB" w:rsidP="007E5E0A">
            <w:pPr>
              <w:ind w:firstLine="720"/>
              <w:jc w:val="both"/>
              <w:rPr>
                <w:rFonts w:asciiTheme="minorHAnsi" w:hAnsiTheme="minorHAnsi" w:cstheme="minorHAnsi"/>
                <w:color w:val="000000" w:themeColor="text1"/>
                <w:sz w:val="22"/>
                <w:szCs w:val="22"/>
              </w:rPr>
            </w:pPr>
          </w:p>
          <w:p w14:paraId="76B4C643" w14:textId="77777777" w:rsidR="00CC2358" w:rsidRPr="00CC2358" w:rsidRDefault="00CC2358" w:rsidP="007E5E0A">
            <w:pPr>
              <w:jc w:val="both"/>
              <w:rPr>
                <w:rFonts w:asciiTheme="minorHAnsi" w:hAnsiTheme="minorHAnsi" w:cstheme="minorHAnsi"/>
                <w:color w:val="0070C0"/>
                <w:sz w:val="22"/>
                <w:szCs w:val="22"/>
                <w:lang w:val="it-IT"/>
              </w:rPr>
            </w:pPr>
          </w:p>
          <w:p w14:paraId="42CF3924" w14:textId="7DF1F591" w:rsidR="007E5E0A" w:rsidRPr="00CC2358" w:rsidRDefault="007E5E0A" w:rsidP="00CC2358">
            <w:pPr>
              <w:pStyle w:val="ListParagraph"/>
              <w:numPr>
                <w:ilvl w:val="0"/>
                <w:numId w:val="52"/>
              </w:numPr>
              <w:spacing w:after="120"/>
              <w:jc w:val="both"/>
              <w:rPr>
                <w:rFonts w:asciiTheme="minorHAnsi" w:hAnsiTheme="minorHAnsi" w:cstheme="minorHAnsi"/>
                <w:bCs/>
                <w:i/>
              </w:rPr>
            </w:pPr>
            <w:r w:rsidRPr="00CC2358">
              <w:rPr>
                <w:rFonts w:asciiTheme="minorHAnsi" w:hAnsiTheme="minorHAnsi" w:cstheme="minorHAnsi"/>
                <w:bCs/>
                <w:i/>
              </w:rPr>
              <w:t>Construirea și reabilitarea legăturilor rutiere secundare către rețeaua rutieră și nodurile TEN-T (drumuri județene, descărcări autostradă, conectivitatea la rețeaua de baza – CORE TEN-T, centuri ocolitoare).</w:t>
            </w:r>
          </w:p>
          <w:p w14:paraId="6758C3DD" w14:textId="77777777" w:rsidR="00CC2358" w:rsidRPr="00CC2358" w:rsidRDefault="00CC2358" w:rsidP="00CC2358">
            <w:pPr>
              <w:pStyle w:val="ListParagraph"/>
              <w:spacing w:after="120"/>
              <w:ind w:left="498"/>
              <w:jc w:val="both"/>
              <w:rPr>
                <w:rFonts w:asciiTheme="minorHAnsi" w:hAnsiTheme="minorHAnsi" w:cstheme="minorHAnsi"/>
                <w:i/>
              </w:rPr>
            </w:pPr>
          </w:p>
          <w:p w14:paraId="4DAF0866" w14:textId="2CCB44CF" w:rsidR="007E5E0A" w:rsidRPr="00CC2358" w:rsidRDefault="00CC2358" w:rsidP="00CC2358">
            <w:pPr>
              <w:ind w:firstLine="720"/>
              <w:jc w:val="both"/>
              <w:rPr>
                <w:rFonts w:asciiTheme="minorHAnsi" w:hAnsiTheme="minorHAnsi" w:cstheme="minorHAnsi"/>
                <w:i/>
                <w:color w:val="000000" w:themeColor="text1"/>
                <w:sz w:val="22"/>
                <w:szCs w:val="22"/>
              </w:rPr>
            </w:pPr>
            <w:r w:rsidRPr="00CC2358">
              <w:rPr>
                <w:rFonts w:asciiTheme="minorHAnsi" w:hAnsiTheme="minorHAnsi" w:cstheme="minorHAnsi"/>
                <w:i/>
                <w:color w:val="000000" w:themeColor="text1"/>
                <w:sz w:val="22"/>
                <w:szCs w:val="22"/>
              </w:rPr>
              <w:t>Nota: Proiectul trebuie să asigure conexiunea la coridoarele de transport transeuropene, respectiv legătura directă sau după caz indirectă la rețelele de transport TEN-T Core sau Comprehensive;</w:t>
            </w:r>
          </w:p>
        </w:tc>
      </w:tr>
      <w:tr w:rsidR="0048656B" w:rsidRPr="00CC2358" w14:paraId="7A68EA45" w14:textId="77777777" w:rsidTr="00CC2358">
        <w:trPr>
          <w:trHeight w:val="421"/>
        </w:trPr>
        <w:tc>
          <w:tcPr>
            <w:tcW w:w="499" w:type="dxa"/>
            <w:vAlign w:val="center"/>
          </w:tcPr>
          <w:p w14:paraId="380FB5DE" w14:textId="3F5C2724" w:rsidR="0048656B" w:rsidRPr="00CC2358" w:rsidRDefault="0048656B"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5F13ABB9" w14:textId="008CF01F" w:rsidR="00DC2C36" w:rsidRPr="00CC2358" w:rsidRDefault="0048656B"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t xml:space="preserve">Buget eligibil estimat total </w:t>
            </w:r>
            <w:r w:rsidR="00A22407" w:rsidRPr="00CC2358">
              <w:rPr>
                <w:rFonts w:asciiTheme="minorHAnsi" w:hAnsiTheme="minorHAnsi" w:cstheme="minorHAnsi"/>
                <w:b/>
                <w:bCs/>
                <w:sz w:val="22"/>
                <w:szCs w:val="22"/>
              </w:rPr>
              <w:t xml:space="preserve">al investiției </w:t>
            </w:r>
            <w:r w:rsidRPr="00CC2358">
              <w:rPr>
                <w:rFonts w:asciiTheme="minorHAnsi" w:hAnsiTheme="minorHAnsi" w:cstheme="minorHAnsi"/>
                <w:b/>
                <w:bCs/>
                <w:sz w:val="22"/>
                <w:szCs w:val="22"/>
              </w:rPr>
              <w:t xml:space="preserve"> </w:t>
            </w:r>
            <w:r w:rsidR="00951D5B" w:rsidRPr="00CC2358">
              <w:rPr>
                <w:rFonts w:asciiTheme="minorHAnsi" w:hAnsiTheme="minorHAnsi" w:cstheme="minorHAnsi"/>
                <w:bCs/>
                <w:sz w:val="22"/>
                <w:szCs w:val="22"/>
              </w:rPr>
              <w:t>....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din care .......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xml:space="preserve"> f</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r</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 xml:space="preserve"> TVA</w:t>
            </w:r>
          </w:p>
          <w:p w14:paraId="603442A9" w14:textId="4FEE3253" w:rsidR="00951D5B" w:rsidRPr="00CC2358" w:rsidRDefault="00951D5B" w:rsidP="0048656B">
            <w:pPr>
              <w:jc w:val="both"/>
              <w:rPr>
                <w:rFonts w:asciiTheme="minorHAnsi" w:hAnsiTheme="minorHAnsi" w:cstheme="minorHAnsi"/>
                <w:bCs/>
                <w:sz w:val="22"/>
                <w:szCs w:val="22"/>
              </w:rPr>
            </w:pPr>
          </w:p>
          <w:p w14:paraId="000D6755" w14:textId="1B280FEB" w:rsidR="00951D5B" w:rsidRPr="00CC2358" w:rsidRDefault="007209EF" w:rsidP="0048656B">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Nota: Valoarea estimata a proiectului, fără TVA, trebuie sa fie cuprinsa între 10.000.000 euro și </w:t>
            </w:r>
            <w:r w:rsidR="000B5C8B" w:rsidRPr="00CC2358">
              <w:rPr>
                <w:rFonts w:asciiTheme="minorHAnsi" w:hAnsiTheme="minorHAnsi" w:cstheme="minorHAnsi"/>
                <w:bCs/>
                <w:sz w:val="22"/>
                <w:szCs w:val="22"/>
              </w:rPr>
              <w:t>65</w:t>
            </w:r>
            <w:r w:rsidRPr="00CC2358">
              <w:rPr>
                <w:rFonts w:asciiTheme="minorHAnsi" w:hAnsiTheme="minorHAnsi" w:cstheme="minorHAnsi"/>
                <w:bCs/>
                <w:sz w:val="22"/>
                <w:szCs w:val="22"/>
              </w:rPr>
              <w:t>.000.000 euro.</w:t>
            </w:r>
          </w:p>
          <w:p w14:paraId="6AF77B37" w14:textId="77777777" w:rsidR="00BC474C" w:rsidRPr="00CC2358" w:rsidRDefault="00BC474C" w:rsidP="0048656B">
            <w:pPr>
              <w:jc w:val="both"/>
              <w:rPr>
                <w:rFonts w:asciiTheme="minorHAnsi" w:hAnsiTheme="minorHAnsi" w:cstheme="minorHAnsi"/>
                <w:bCs/>
                <w:sz w:val="22"/>
                <w:szCs w:val="22"/>
              </w:rPr>
            </w:pPr>
          </w:p>
          <w:p w14:paraId="7EB9055A" w14:textId="4D246322" w:rsidR="00BB39C4" w:rsidRPr="00CC2358" w:rsidRDefault="00BC474C"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lastRenderedPageBreak/>
              <w:t>S</w:t>
            </w:r>
            <w:r w:rsidR="00BB39C4" w:rsidRPr="00CC2358">
              <w:rPr>
                <w:rFonts w:asciiTheme="minorHAnsi" w:hAnsiTheme="minorHAnsi" w:cstheme="minorHAnsi"/>
                <w:b/>
                <w:bCs/>
                <w:sz w:val="22"/>
                <w:szCs w:val="22"/>
              </w:rPr>
              <w:t>e va depune completat anexa 3 cu privire la justificarea bugetului</w:t>
            </w:r>
          </w:p>
          <w:p w14:paraId="100F968C" w14:textId="77777777" w:rsidR="00BC474C" w:rsidRPr="00CC2358" w:rsidRDefault="00BC474C" w:rsidP="0048656B">
            <w:pPr>
              <w:jc w:val="both"/>
              <w:rPr>
                <w:rFonts w:asciiTheme="minorHAnsi" w:hAnsiTheme="minorHAnsi" w:cstheme="minorHAnsi"/>
                <w:bCs/>
                <w:sz w:val="22"/>
                <w:szCs w:val="22"/>
              </w:rPr>
            </w:pPr>
          </w:p>
          <w:p w14:paraId="4DC0D99B" w14:textId="1A53119A" w:rsidR="00961A9C" w:rsidRPr="00CC2358" w:rsidRDefault="008054FE" w:rsidP="00961A9C">
            <w:pPr>
              <w:jc w:val="both"/>
              <w:rPr>
                <w:rFonts w:asciiTheme="minorHAnsi" w:hAnsiTheme="minorHAnsi" w:cstheme="minorHAnsi"/>
                <w:bCs/>
                <w:sz w:val="22"/>
                <w:szCs w:val="22"/>
              </w:rPr>
            </w:pPr>
            <w:r>
              <w:rPr>
                <w:bCs/>
                <w:iCs/>
                <w:color w:val="FF0000"/>
                <w:sz w:val="22"/>
                <w:szCs w:val="22"/>
                <w:highlight w:val="yellow"/>
              </w:rPr>
              <w:t>Cursul utilizat pentru transformarea in euro este cursul inforeuro pentru luna depunerii fisei de proiect de investiție.</w:t>
            </w:r>
            <w:r>
              <w:rPr>
                <w:bCs/>
                <w:iCs/>
                <w:color w:val="FF0000"/>
                <w:sz w:val="22"/>
                <w:szCs w:val="22"/>
              </w:rPr>
              <w:t xml:space="preserve"> </w:t>
            </w:r>
            <w:r>
              <w:rPr>
                <w:b/>
                <w:iCs/>
                <w:color w:val="000000" w:themeColor="text1"/>
                <w:sz w:val="22"/>
                <w:szCs w:val="22"/>
              </w:rPr>
              <w:t>Ex. Cursul pentru luna iunie (1-30 iunie 2023)</w:t>
            </w:r>
          </w:p>
        </w:tc>
      </w:tr>
      <w:tr w:rsidR="00BC474C" w:rsidRPr="00CC2358" w14:paraId="0EEDB2A2" w14:textId="77777777" w:rsidTr="00CC2358">
        <w:trPr>
          <w:trHeight w:val="421"/>
        </w:trPr>
        <w:tc>
          <w:tcPr>
            <w:tcW w:w="499" w:type="dxa"/>
            <w:vAlign w:val="center"/>
          </w:tcPr>
          <w:p w14:paraId="53C9E265" w14:textId="77777777" w:rsidR="00BC474C" w:rsidRPr="00CC2358" w:rsidRDefault="00BC474C"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7247EC41" w14:textId="77777777"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
                <w:bCs/>
                <w:iCs/>
                <w:sz w:val="22"/>
                <w:szCs w:val="22"/>
              </w:rPr>
              <w:t>Bugetul solicitat din POAT pentru elaborarea documentațiilor tehnico-economice sau alte documentații</w:t>
            </w:r>
            <w:r w:rsidRPr="00CC2358">
              <w:rPr>
                <w:rFonts w:asciiTheme="minorHAnsi" w:hAnsiTheme="minorHAnsi" w:cstheme="minorHAnsi"/>
                <w:bCs/>
                <w:iCs/>
                <w:sz w:val="22"/>
                <w:szCs w:val="22"/>
              </w:rPr>
              <w:t xml:space="preserve"> (valoare totală, inclusiv TVA, </w:t>
            </w:r>
            <w:r w:rsidRPr="00CC2358">
              <w:rPr>
                <w:rFonts w:asciiTheme="minorHAnsi" w:hAnsiTheme="minorHAnsi" w:cstheme="minorHAnsi"/>
                <w:bCs/>
                <w:iCs/>
                <w:sz w:val="22"/>
                <w:szCs w:val="22"/>
                <w:highlight w:val="yellow"/>
              </w:rPr>
              <w:t>în euro și lei</w:t>
            </w:r>
            <w:r w:rsidRPr="00CC2358">
              <w:rPr>
                <w:rFonts w:asciiTheme="minorHAnsi" w:hAnsiTheme="minorHAnsi" w:cstheme="minorHAnsi"/>
                <w:bCs/>
                <w:iCs/>
                <w:sz w:val="22"/>
                <w:szCs w:val="22"/>
              </w:rPr>
              <w:t xml:space="preserve">). </w:t>
            </w:r>
          </w:p>
          <w:p w14:paraId="4C3F6CB4" w14:textId="67463E1D"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Cs/>
                <w:iCs/>
                <w:sz w:val="22"/>
                <w:szCs w:val="22"/>
              </w:rPr>
              <w:t>.....</w:t>
            </w:r>
            <w:r w:rsidR="00CC2358">
              <w:rPr>
                <w:rFonts w:asciiTheme="minorHAnsi" w:hAnsiTheme="minorHAnsi" w:cstheme="minorHAnsi"/>
                <w:bCs/>
                <w:iCs/>
                <w:sz w:val="22"/>
                <w:szCs w:val="22"/>
              </w:rPr>
              <w:t>..........................</w:t>
            </w:r>
          </w:p>
          <w:p w14:paraId="383A0F3B" w14:textId="77777777" w:rsidR="00BC474C" w:rsidRPr="00CC2358" w:rsidRDefault="00BC474C" w:rsidP="00BC474C">
            <w:pPr>
              <w:jc w:val="both"/>
              <w:rPr>
                <w:rFonts w:asciiTheme="minorHAnsi" w:hAnsiTheme="minorHAnsi" w:cstheme="minorHAnsi"/>
                <w:bCs/>
                <w:iCs/>
                <w:sz w:val="22"/>
                <w:szCs w:val="22"/>
              </w:rPr>
            </w:pPr>
          </w:p>
          <w:p w14:paraId="02FF15A3" w14:textId="6CFE2AED" w:rsidR="00BC474C" w:rsidRPr="00CC2358" w:rsidRDefault="00BC474C" w:rsidP="0048656B">
            <w:pPr>
              <w:jc w:val="both"/>
              <w:rPr>
                <w:rFonts w:asciiTheme="minorHAnsi" w:hAnsiTheme="minorHAnsi" w:cstheme="minorHAnsi"/>
                <w:bCs/>
                <w:iCs/>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sidR="00E70EED">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sidR="00E70EED">
              <w:rPr>
                <w:rFonts w:asciiTheme="minorHAnsi" w:hAnsiTheme="minorHAnsi" w:cstheme="minorHAnsi"/>
                <w:bCs/>
                <w:iCs/>
                <w:sz w:val="22"/>
                <w:szCs w:val="22"/>
              </w:rPr>
              <w:t>lementării, ținând cont de condiția de eligibilitate a cheltuielilor (efectuate după 01.07.2020)</w:t>
            </w:r>
          </w:p>
        </w:tc>
      </w:tr>
      <w:tr w:rsidR="00576609" w:rsidRPr="00CC2358" w14:paraId="457FDFBB" w14:textId="77777777" w:rsidTr="00CC2358">
        <w:trPr>
          <w:trHeight w:val="197"/>
        </w:trPr>
        <w:tc>
          <w:tcPr>
            <w:tcW w:w="499" w:type="dxa"/>
            <w:vAlign w:val="center"/>
          </w:tcPr>
          <w:p w14:paraId="368B3A45" w14:textId="77777777" w:rsidR="00576609" w:rsidRPr="00CC2358" w:rsidRDefault="00576609"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6AA72467" w14:textId="75D6726A" w:rsidR="00576609" w:rsidRPr="00CC2358" w:rsidRDefault="00576609"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Documentații tehnico</w:t>
            </w:r>
            <w:r w:rsidR="00A22577" w:rsidRPr="00CC2358">
              <w:rPr>
                <w:rFonts w:asciiTheme="minorHAnsi" w:hAnsiTheme="minorHAnsi" w:cstheme="minorHAnsi"/>
                <w:b/>
                <w:bCs/>
                <w:iCs/>
                <w:sz w:val="22"/>
                <w:szCs w:val="22"/>
              </w:rPr>
              <w:t xml:space="preserve"> </w:t>
            </w:r>
            <w:r w:rsidRPr="00CC2358">
              <w:rPr>
                <w:rFonts w:asciiTheme="minorHAnsi" w:hAnsiTheme="minorHAnsi" w:cstheme="minorHAnsi"/>
                <w:b/>
                <w:bCs/>
                <w:iCs/>
                <w:sz w:val="22"/>
                <w:szCs w:val="22"/>
              </w:rPr>
              <w:t>- economice și alte documentații pentru care se solicită finanțare din  POAT</w:t>
            </w:r>
          </w:p>
          <w:p w14:paraId="1A7579EC" w14:textId="77777777" w:rsidR="00BB2E06" w:rsidRPr="00CC2358" w:rsidRDefault="00BB2E06" w:rsidP="0048656B">
            <w:pPr>
              <w:jc w:val="both"/>
              <w:rPr>
                <w:rFonts w:asciiTheme="minorHAnsi" w:hAnsiTheme="minorHAnsi" w:cstheme="minorHAnsi"/>
                <w:bCs/>
                <w:iCs/>
                <w:sz w:val="22"/>
                <w:szCs w:val="22"/>
              </w:rPr>
            </w:pPr>
          </w:p>
          <w:p w14:paraId="27E568EC" w14:textId="7C361428" w:rsidR="00576609" w:rsidRPr="00CC2358" w:rsidRDefault="00BB2E06"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Se va menți</w:t>
            </w:r>
            <w:r w:rsidR="00CC140D" w:rsidRPr="00CC2358">
              <w:rPr>
                <w:rFonts w:asciiTheme="minorHAnsi" w:hAnsiTheme="minorHAnsi" w:cstheme="minorHAnsi"/>
                <w:b/>
                <w:bCs/>
                <w:iCs/>
                <w:sz w:val="22"/>
                <w:szCs w:val="22"/>
              </w:rPr>
              <w:t>o</w:t>
            </w:r>
            <w:r w:rsidRPr="00CC2358">
              <w:rPr>
                <w:rFonts w:asciiTheme="minorHAnsi" w:hAnsiTheme="minorHAnsi" w:cstheme="minorHAnsi"/>
                <w:b/>
                <w:bCs/>
                <w:iCs/>
                <w:sz w:val="22"/>
                <w:szCs w:val="22"/>
              </w:rPr>
              <w:t>na tipul de documentații pentru care se solicită finanțare!</w:t>
            </w:r>
          </w:p>
          <w:p w14:paraId="6A0BC476" w14:textId="77777777" w:rsidR="00BB2E06" w:rsidRPr="00CC2358" w:rsidRDefault="00BB2E06" w:rsidP="0077253E">
            <w:pPr>
              <w:jc w:val="both"/>
              <w:rPr>
                <w:rFonts w:asciiTheme="minorHAnsi" w:hAnsiTheme="minorHAnsi" w:cstheme="minorHAnsi"/>
                <w:bCs/>
                <w:iCs/>
                <w:color w:val="000000" w:themeColor="text1"/>
                <w:sz w:val="22"/>
                <w:szCs w:val="22"/>
              </w:rPr>
            </w:pPr>
          </w:p>
          <w:p w14:paraId="1D761A3D" w14:textId="56BEE309"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Conform OUG 88/2020</w:t>
            </w:r>
            <w:r w:rsidR="00B6635E" w:rsidRPr="00CC2358">
              <w:rPr>
                <w:rFonts w:asciiTheme="minorHAnsi" w:hAnsiTheme="minorHAnsi" w:cstheme="minorHAnsi"/>
                <w:bCs/>
                <w:iCs/>
                <w:color w:val="000000" w:themeColor="text1"/>
                <w:sz w:val="22"/>
                <w:szCs w:val="22"/>
              </w:rPr>
              <w:t xml:space="preserve"> (</w:t>
            </w:r>
            <w:r w:rsidR="00205728" w:rsidRPr="00CC2358">
              <w:rPr>
                <w:rFonts w:asciiTheme="minorHAnsi" w:hAnsiTheme="minorHAnsi" w:cstheme="minorHAnsi"/>
                <w:iCs/>
                <w:sz w:val="22"/>
                <w:szCs w:val="22"/>
              </w:rPr>
              <w:t>modificată prin OUG nr. 122</w:t>
            </w:r>
            <w:r w:rsidR="00E70343">
              <w:rPr>
                <w:rFonts w:asciiTheme="minorHAnsi" w:hAnsiTheme="minorHAnsi" w:cstheme="minorHAnsi"/>
                <w:iCs/>
                <w:sz w:val="22"/>
                <w:szCs w:val="22"/>
              </w:rPr>
              <w:t>/</w:t>
            </w:r>
            <w:r w:rsidR="00205728" w:rsidRPr="00CC2358">
              <w:rPr>
                <w:rFonts w:asciiTheme="minorHAnsi" w:hAnsiTheme="minorHAnsi" w:cstheme="minorHAnsi"/>
                <w:iCs/>
                <w:sz w:val="22"/>
                <w:szCs w:val="22"/>
              </w:rPr>
              <w:t>2022</w:t>
            </w:r>
            <w:r w:rsidR="00933B0D">
              <w:rPr>
                <w:rFonts w:asciiTheme="minorHAnsi" w:hAnsiTheme="minorHAnsi" w:cstheme="minorHAnsi"/>
                <w:iCs/>
                <w:sz w:val="22"/>
                <w:szCs w:val="22"/>
              </w:rPr>
              <w:t xml:space="preserve"> și OUG nr.44/2023</w:t>
            </w:r>
            <w:r w:rsidR="00205728" w:rsidRPr="00CC2358">
              <w:rPr>
                <w:rFonts w:asciiTheme="minorHAnsi" w:hAnsiTheme="minorHAnsi" w:cstheme="minorHAnsi"/>
                <w:iCs/>
                <w:sz w:val="22"/>
                <w:szCs w:val="22"/>
              </w:rPr>
              <w:t>)</w:t>
            </w:r>
            <w:r w:rsidRPr="00CC2358">
              <w:rPr>
                <w:rFonts w:asciiTheme="minorHAnsi" w:hAnsiTheme="minorHAnsi" w:cstheme="minorHAnsi"/>
                <w:iCs/>
                <w:color w:val="000000" w:themeColor="text1"/>
                <w:sz w:val="22"/>
                <w:szCs w:val="22"/>
              </w:rPr>
              <w:t>,</w:t>
            </w:r>
            <w:r w:rsidRPr="00CC2358">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56D9655C" w14:textId="77777777" w:rsidR="0077253E" w:rsidRPr="00CC2358" w:rsidRDefault="0077253E" w:rsidP="0077253E">
            <w:pPr>
              <w:jc w:val="both"/>
              <w:rPr>
                <w:rFonts w:asciiTheme="minorHAnsi" w:hAnsiTheme="minorHAnsi" w:cstheme="minorHAnsi"/>
                <w:bCs/>
                <w:iCs/>
                <w:color w:val="000000" w:themeColor="text1"/>
                <w:sz w:val="22"/>
                <w:szCs w:val="22"/>
              </w:rPr>
            </w:pPr>
          </w:p>
          <w:p w14:paraId="6D12540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studiul de fezabilitate sau documentația de avizare a lucrărilor de intervenții, după caz;</w:t>
            </w:r>
          </w:p>
          <w:p w14:paraId="732EC066" w14:textId="77777777" w:rsidR="0077253E" w:rsidRPr="00CC2358" w:rsidRDefault="0077253E" w:rsidP="0077253E">
            <w:pPr>
              <w:jc w:val="both"/>
              <w:rPr>
                <w:rFonts w:asciiTheme="minorHAnsi" w:hAnsiTheme="minorHAnsi" w:cstheme="minorHAnsi"/>
                <w:bCs/>
                <w:iCs/>
                <w:color w:val="000000" w:themeColor="text1"/>
                <w:sz w:val="22"/>
                <w:szCs w:val="22"/>
              </w:rPr>
            </w:pPr>
          </w:p>
          <w:p w14:paraId="6397EEE1" w14:textId="2C432DEA"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sidR="00CC2358" w:rsidRPr="00CC2358">
              <w:rPr>
                <w:rFonts w:asciiTheme="minorHAnsi" w:hAnsiTheme="minorHAnsi" w:cstheme="minorHAnsi"/>
                <w:bCs/>
                <w:iCs/>
                <w:color w:val="000000" w:themeColor="text1"/>
                <w:sz w:val="22"/>
                <w:szCs w:val="22"/>
              </w:rPr>
              <w:t>-</w:t>
            </w:r>
            <w:r w:rsidRPr="00CC2358">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6B4283F" w14:textId="77777777" w:rsidR="0077253E" w:rsidRPr="00CC2358" w:rsidRDefault="0077253E" w:rsidP="0077253E">
            <w:pPr>
              <w:jc w:val="both"/>
              <w:rPr>
                <w:rFonts w:asciiTheme="minorHAnsi" w:hAnsiTheme="minorHAnsi" w:cstheme="minorHAnsi"/>
                <w:bCs/>
                <w:iCs/>
                <w:color w:val="000000" w:themeColor="text1"/>
                <w:sz w:val="22"/>
                <w:szCs w:val="22"/>
              </w:rPr>
            </w:pPr>
          </w:p>
          <w:p w14:paraId="5878D20D" w14:textId="54C685E0"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(2) În funcție de tipul proiectelor, se va acorda sprijin financiar și pentru documentații de tipul</w:t>
            </w:r>
            <w:r w:rsidR="00BB2E06" w:rsidRPr="00CC2358">
              <w:rPr>
                <w:rFonts w:asciiTheme="minorHAnsi" w:hAnsiTheme="minorHAnsi" w:cstheme="minorHAnsi"/>
                <w:bCs/>
                <w:iCs/>
                <w:color w:val="000000" w:themeColor="text1"/>
                <w:sz w:val="22"/>
                <w:szCs w:val="22"/>
              </w:rPr>
              <w:t xml:space="preserve"> (se păstrează în fișă doar cele pentru care se solicită finanțare!)</w:t>
            </w:r>
            <w:r w:rsidRPr="00CC2358">
              <w:rPr>
                <w:rFonts w:asciiTheme="minorHAnsi" w:hAnsiTheme="minorHAnsi" w:cstheme="minorHAnsi"/>
                <w:bCs/>
                <w:iCs/>
                <w:color w:val="000000" w:themeColor="text1"/>
                <w:sz w:val="22"/>
                <w:szCs w:val="22"/>
              </w:rPr>
              <w:t>:</w:t>
            </w:r>
          </w:p>
          <w:p w14:paraId="2E1F1C68" w14:textId="77777777" w:rsidR="0077253E" w:rsidRPr="00CC2358" w:rsidRDefault="0077253E" w:rsidP="0077253E">
            <w:pPr>
              <w:jc w:val="both"/>
              <w:rPr>
                <w:rFonts w:asciiTheme="minorHAnsi" w:hAnsiTheme="minorHAnsi" w:cstheme="minorHAnsi"/>
                <w:bCs/>
                <w:iCs/>
                <w:color w:val="000000" w:themeColor="text1"/>
                <w:sz w:val="22"/>
                <w:szCs w:val="22"/>
              </w:rPr>
            </w:pPr>
          </w:p>
          <w:p w14:paraId="7A9199E5"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plan de afaceri;</w:t>
            </w:r>
          </w:p>
          <w:p w14:paraId="3EC9D76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studiu de marketing;</w:t>
            </w:r>
          </w:p>
          <w:p w14:paraId="60599C4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 studiu de oportunitate;</w:t>
            </w:r>
          </w:p>
          <w:p w14:paraId="68CE28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d) studii geotehnice;</w:t>
            </w:r>
          </w:p>
          <w:p w14:paraId="480464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e) studii pentru obținerea acordurilor/avizelor de mediu;</w:t>
            </w:r>
          </w:p>
          <w:p w14:paraId="6BA0188E"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f) studii arheologice;</w:t>
            </w:r>
          </w:p>
          <w:p w14:paraId="77DAFE96"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g) studii hidrologice;</w:t>
            </w:r>
          </w:p>
          <w:p w14:paraId="2765BC33"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h) studii topografice;</w:t>
            </w:r>
          </w:p>
          <w:p w14:paraId="04F1C62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i) documentații cadastrale;</w:t>
            </w:r>
          </w:p>
          <w:p w14:paraId="4A4C5110"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6CCEACCD" w14:textId="77777777" w:rsidR="0077253E" w:rsidRPr="00CC2358" w:rsidRDefault="0077253E" w:rsidP="0077253E">
            <w:pPr>
              <w:jc w:val="both"/>
              <w:rPr>
                <w:rFonts w:asciiTheme="minorHAnsi" w:hAnsiTheme="minorHAnsi" w:cstheme="minorHAnsi"/>
                <w:iCs/>
                <w:color w:val="000000" w:themeColor="text1"/>
                <w:sz w:val="22"/>
                <w:szCs w:val="22"/>
              </w:rPr>
            </w:pPr>
          </w:p>
          <w:p w14:paraId="49B73AC7" w14:textId="2817B7B6" w:rsidR="0077253E" w:rsidRPr="00CC2358" w:rsidRDefault="0077253E" w:rsidP="0077253E">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(Ex</w:t>
            </w:r>
            <w:r w:rsidRPr="00CC2358">
              <w:rPr>
                <w:rFonts w:asciiTheme="minorHAnsi" w:hAnsiTheme="minorHAnsi" w:cstheme="minorHAnsi"/>
                <w:iCs/>
                <w:color w:val="000000" w:themeColor="text1"/>
                <w:sz w:val="22"/>
                <w:szCs w:val="22"/>
                <w:lang w:val="en-US"/>
              </w:rPr>
              <w:t>:studii de traffic, studiu de favorabilitate, etc.)</w:t>
            </w:r>
          </w:p>
          <w:p w14:paraId="0DF2B215" w14:textId="6E692AFF" w:rsidR="00CC2358" w:rsidRPr="00CC2358" w:rsidRDefault="0077253E" w:rsidP="0077253E">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Atenție: Documentația elaborată trebuie să respecte conținutul cadru impus de HG907/2016.</w:t>
            </w:r>
          </w:p>
          <w:p w14:paraId="164739C4" w14:textId="41695D16" w:rsidR="00CC2358" w:rsidRPr="00CC2358" w:rsidRDefault="00CC2358" w:rsidP="0077253E">
            <w:pPr>
              <w:jc w:val="both"/>
              <w:rPr>
                <w:rFonts w:asciiTheme="minorHAnsi" w:hAnsiTheme="minorHAnsi" w:cstheme="minorHAnsi"/>
                <w:bCs/>
                <w:iCs/>
                <w:sz w:val="22"/>
                <w:szCs w:val="22"/>
              </w:rPr>
            </w:pPr>
          </w:p>
        </w:tc>
      </w:tr>
      <w:tr w:rsidR="00F8243C" w:rsidRPr="00CC2358" w14:paraId="606743CB" w14:textId="77777777" w:rsidTr="00CC2358">
        <w:trPr>
          <w:trHeight w:val="197"/>
        </w:trPr>
        <w:tc>
          <w:tcPr>
            <w:tcW w:w="499" w:type="dxa"/>
            <w:vAlign w:val="center"/>
          </w:tcPr>
          <w:p w14:paraId="1C8EBC85" w14:textId="77777777" w:rsidR="00F8243C" w:rsidRPr="00CC2358" w:rsidRDefault="00F8243C"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28B5D815" w14:textId="77777777" w:rsidR="00933B0D" w:rsidRDefault="00933B0D" w:rsidP="00933B0D">
            <w:pPr>
              <w:jc w:val="both"/>
              <w:rPr>
                <w:b/>
                <w:bCs/>
                <w:iCs/>
                <w:sz w:val="22"/>
                <w:szCs w:val="22"/>
              </w:rPr>
            </w:pPr>
            <w:r>
              <w:rPr>
                <w:b/>
                <w:bCs/>
                <w:iCs/>
                <w:sz w:val="22"/>
                <w:szCs w:val="22"/>
              </w:rPr>
              <w:t>Maturitatea documentației pentru care se solicită finanțare.</w:t>
            </w:r>
          </w:p>
          <w:p w14:paraId="632F754C" w14:textId="77777777" w:rsidR="00933B0D" w:rsidRDefault="00933B0D" w:rsidP="00933B0D">
            <w:pPr>
              <w:jc w:val="both"/>
              <w:rPr>
                <w:bCs/>
                <w:iCs/>
                <w:sz w:val="22"/>
                <w:szCs w:val="22"/>
              </w:rPr>
            </w:pPr>
          </w:p>
          <w:p w14:paraId="1B891A3F" w14:textId="77777777" w:rsidR="009E065A" w:rsidRDefault="009E065A" w:rsidP="009E065A">
            <w:pPr>
              <w:pStyle w:val="ListParagraph"/>
              <w:numPr>
                <w:ilvl w:val="0"/>
                <w:numId w:val="56"/>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recepționată cu </w:t>
            </w:r>
            <w:r>
              <w:rPr>
                <w:rFonts w:asciiTheme="minorHAnsi" w:hAnsiTheme="minorHAnsi" w:cstheme="minorHAnsi"/>
                <w:b/>
                <w:bCs/>
              </w:rPr>
              <w:t xml:space="preserve">Proces Verbal de Recepție </w:t>
            </w:r>
            <w:r>
              <w:rPr>
                <w:rFonts w:ascii="Times New Roman" w:hAnsi="Times New Roman"/>
                <w:b/>
                <w:bCs/>
                <w:color w:val="FF0000"/>
              </w:rPr>
              <w:t xml:space="preserve">(plățile nu sunt realizate </w:t>
            </w:r>
            <w:proofErr w:type="gramStart"/>
            <w:r>
              <w:rPr>
                <w:rFonts w:ascii="Times New Roman" w:hAnsi="Times New Roman"/>
                <w:b/>
                <w:bCs/>
                <w:color w:val="FF0000"/>
              </w:rPr>
              <w:t xml:space="preserve">integral) </w:t>
            </w:r>
            <w:r>
              <w:rPr>
                <w:rFonts w:asciiTheme="minorHAnsi" w:hAnsiTheme="minorHAnsi" w:cstheme="minorHAnsi"/>
              </w:rPr>
              <w:t xml:space="preserve"> semnat</w:t>
            </w:r>
            <w:proofErr w:type="gramEnd"/>
            <w:r>
              <w:rPr>
                <w:rFonts w:asciiTheme="minorHAnsi" w:hAnsiTheme="minorHAnsi" w:cstheme="minorHAnsi"/>
              </w:rPr>
              <w:t xml:space="preserve"> de către părți și este prezentat documentul.</w:t>
            </w:r>
          </w:p>
          <w:p w14:paraId="75C0A186" w14:textId="77777777" w:rsidR="009E065A" w:rsidRDefault="009E065A" w:rsidP="009E065A">
            <w:pPr>
              <w:pStyle w:val="ListParagraph"/>
              <w:numPr>
                <w:ilvl w:val="0"/>
                <w:numId w:val="56"/>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w:t>
            </w:r>
            <w:r>
              <w:rPr>
                <w:rFonts w:asciiTheme="minorHAnsi" w:hAnsiTheme="minorHAnsi" w:cstheme="minorHAnsi"/>
                <w:b/>
                <w:bCs/>
              </w:rPr>
              <w:t>contractată</w:t>
            </w:r>
            <w:r>
              <w:rPr>
                <w:rFonts w:asciiTheme="minorHAnsi" w:hAnsiTheme="minorHAnsi" w:cstheme="minorHAnsi"/>
              </w:rPr>
              <w:t xml:space="preserve"> și este prezentat contractul semnat de către părți.</w:t>
            </w:r>
          </w:p>
          <w:p w14:paraId="2AE2F895" w14:textId="21651D84" w:rsidR="00653A9E" w:rsidRPr="00CC2358" w:rsidRDefault="00653A9E" w:rsidP="008D0E63">
            <w:pPr>
              <w:pStyle w:val="ListParagraph"/>
              <w:jc w:val="both"/>
              <w:rPr>
                <w:rFonts w:asciiTheme="minorHAnsi" w:hAnsiTheme="minorHAnsi" w:cstheme="minorHAnsi"/>
                <w:b/>
                <w:bCs/>
                <w:iCs/>
                <w:lang w:val="en-US"/>
              </w:rPr>
            </w:pPr>
          </w:p>
        </w:tc>
      </w:tr>
      <w:tr w:rsidR="00DC2C36" w:rsidRPr="00CC2358" w14:paraId="251BDFFA" w14:textId="77777777" w:rsidTr="00CC2358">
        <w:trPr>
          <w:trHeight w:val="215"/>
        </w:trPr>
        <w:tc>
          <w:tcPr>
            <w:tcW w:w="499" w:type="dxa"/>
            <w:vMerge w:val="restart"/>
            <w:vAlign w:val="center"/>
          </w:tcPr>
          <w:p w14:paraId="5EA169B2" w14:textId="72616C16" w:rsidR="00DC2C36" w:rsidRPr="00CC2358" w:rsidRDefault="00DC2C36"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160AEB9" w14:textId="08CC94D3" w:rsidR="00DC2C36" w:rsidRPr="00CC2358" w:rsidRDefault="00DC2C36" w:rsidP="00EE6317">
            <w:pPr>
              <w:jc w:val="both"/>
              <w:rPr>
                <w:rFonts w:asciiTheme="minorHAnsi" w:hAnsiTheme="minorHAnsi" w:cstheme="minorHAnsi"/>
                <w:b/>
                <w:sz w:val="22"/>
                <w:szCs w:val="22"/>
              </w:rPr>
            </w:pPr>
            <w:r w:rsidRPr="00CC2358">
              <w:rPr>
                <w:rFonts w:asciiTheme="minorHAnsi" w:hAnsiTheme="minorHAnsi" w:cstheme="minorHAnsi"/>
                <w:b/>
                <w:sz w:val="22"/>
                <w:szCs w:val="22"/>
              </w:rPr>
              <w:t>Axa prioritară/Obiectiv specific</w:t>
            </w:r>
            <w:r w:rsidR="00951D5B" w:rsidRPr="00CC2358">
              <w:rPr>
                <w:rFonts w:asciiTheme="minorHAnsi" w:hAnsiTheme="minorHAnsi" w:cstheme="minorHAnsi"/>
                <w:b/>
                <w:sz w:val="22"/>
                <w:szCs w:val="22"/>
              </w:rPr>
              <w:t xml:space="preserve"> POAT</w:t>
            </w:r>
          </w:p>
        </w:tc>
      </w:tr>
      <w:tr w:rsidR="00DC2C36" w:rsidRPr="00CC2358" w14:paraId="49535C96" w14:textId="77777777" w:rsidTr="00CC2358">
        <w:trPr>
          <w:trHeight w:val="215"/>
        </w:trPr>
        <w:tc>
          <w:tcPr>
            <w:tcW w:w="499" w:type="dxa"/>
            <w:vMerge/>
            <w:vAlign w:val="center"/>
          </w:tcPr>
          <w:p w14:paraId="396C3B88" w14:textId="77777777" w:rsidR="00DC2C36" w:rsidRPr="00CC2358" w:rsidRDefault="00DC2C36" w:rsidP="007E5E0A">
            <w:pPr>
              <w:pStyle w:val="ListParagraph"/>
              <w:numPr>
                <w:ilvl w:val="0"/>
                <w:numId w:val="24"/>
              </w:numPr>
              <w:jc w:val="center"/>
              <w:rPr>
                <w:rFonts w:asciiTheme="minorHAnsi" w:hAnsiTheme="minorHAnsi" w:cstheme="minorHAnsi"/>
                <w:bCs/>
              </w:rPr>
            </w:pPr>
          </w:p>
        </w:tc>
        <w:tc>
          <w:tcPr>
            <w:tcW w:w="9761" w:type="dxa"/>
            <w:shd w:val="clear" w:color="auto" w:fill="auto"/>
          </w:tcPr>
          <w:p w14:paraId="0834B5B7"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2BCB16F0" w14:textId="77777777" w:rsidR="00C024E2" w:rsidRDefault="00C024E2" w:rsidP="008D0E6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rPr>
        <w:t>Reprezentant Legal al Solicitantului</w:t>
      </w:r>
      <w:r>
        <w:rPr>
          <w:sz w:val="22"/>
          <w:szCs w:val="22"/>
          <w:lang w:val="en-US"/>
        </w:rPr>
        <w:t>:                                                                                       Semnatur</w:t>
      </w:r>
      <w:r>
        <w:rPr>
          <w:sz w:val="22"/>
          <w:szCs w:val="22"/>
        </w:rPr>
        <w:t>ă</w:t>
      </w:r>
      <w:r>
        <w:rPr>
          <w:sz w:val="22"/>
          <w:szCs w:val="22"/>
          <w:lang w:val="en-US"/>
        </w:rPr>
        <w:t xml:space="preserve">:                                                                                                            </w:t>
      </w:r>
    </w:p>
    <w:p w14:paraId="293BC357" w14:textId="77777777" w:rsidR="00C024E2" w:rsidRDefault="00C024E2" w:rsidP="008D0E6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lang w:val="en-US"/>
        </w:rPr>
        <w:t xml:space="preserve">   Data:</w:t>
      </w:r>
    </w:p>
    <w:p w14:paraId="36A066E0" w14:textId="6AD99F9C" w:rsidR="00FB2EBD" w:rsidRDefault="00FB2EBD" w:rsidP="00FB2EBD">
      <w:pPr>
        <w:tabs>
          <w:tab w:val="left" w:pos="965"/>
        </w:tabs>
        <w:rPr>
          <w:rFonts w:asciiTheme="minorHAnsi" w:hAnsiTheme="minorHAnsi" w:cstheme="minorHAnsi"/>
          <w:b/>
          <w:sz w:val="22"/>
          <w:szCs w:val="22"/>
        </w:rPr>
      </w:pPr>
    </w:p>
    <w:p w14:paraId="39CD1830" w14:textId="65A5ECB5" w:rsidR="00C024E2" w:rsidRDefault="00C024E2" w:rsidP="00FB2EBD">
      <w:pPr>
        <w:tabs>
          <w:tab w:val="left" w:pos="965"/>
        </w:tabs>
        <w:rPr>
          <w:rFonts w:asciiTheme="minorHAnsi" w:hAnsiTheme="minorHAnsi" w:cstheme="minorHAnsi"/>
          <w:b/>
          <w:sz w:val="22"/>
          <w:szCs w:val="22"/>
        </w:rPr>
      </w:pPr>
    </w:p>
    <w:p w14:paraId="2976C495" w14:textId="1DEA0E09" w:rsidR="00C024E2" w:rsidRDefault="00C024E2" w:rsidP="00FB2EBD">
      <w:pPr>
        <w:tabs>
          <w:tab w:val="left" w:pos="965"/>
        </w:tabs>
        <w:rPr>
          <w:rFonts w:asciiTheme="minorHAnsi" w:hAnsiTheme="minorHAnsi" w:cstheme="minorHAnsi"/>
          <w:b/>
          <w:sz w:val="22"/>
          <w:szCs w:val="22"/>
        </w:rPr>
      </w:pPr>
    </w:p>
    <w:p w14:paraId="47EEFC4C" w14:textId="77777777" w:rsidR="008D0E63" w:rsidRPr="00B918FC" w:rsidRDefault="008D0E63" w:rsidP="008D0E63">
      <w:pPr>
        <w:tabs>
          <w:tab w:val="left" w:pos="965"/>
        </w:tabs>
        <w:spacing w:before="240" w:after="240"/>
        <w:rPr>
          <w:sz w:val="22"/>
          <w:szCs w:val="22"/>
        </w:rPr>
      </w:pPr>
      <w:bookmarkStart w:id="0" w:name="_Hlk133327415"/>
      <w:r w:rsidRPr="00B918FC">
        <w:rPr>
          <w:sz w:val="22"/>
          <w:szCs w:val="22"/>
        </w:rPr>
        <w:t xml:space="preserve">ATENTIE: </w:t>
      </w:r>
    </w:p>
    <w:p w14:paraId="3651C554" w14:textId="77777777" w:rsidR="008D0E63" w:rsidRPr="00DB2588" w:rsidRDefault="008D0E63" w:rsidP="008D0E63">
      <w:pPr>
        <w:pStyle w:val="ListParagraph"/>
        <w:numPr>
          <w:ilvl w:val="0"/>
          <w:numId w:val="23"/>
        </w:numPr>
        <w:spacing w:before="120" w:after="120"/>
        <w:contextualSpacing w:val="0"/>
        <w:rPr>
          <w:rFonts w:ascii="Times New Roman" w:hAnsi="Times New Roman"/>
        </w:rPr>
      </w:pPr>
      <w:r w:rsidRPr="002319FC">
        <w:rPr>
          <w:rFonts w:ascii="Times New Roman" w:hAnsi="Times New Roman"/>
        </w:rPr>
        <w:t xml:space="preserve">Pentru criteriile suplimentare stabilite la nivelul regiunii, ADR va completa fișa cu secțiuni pe care beneficiarul le va completa astfel încât ADR să poată efectua prioritizarea și selecția fișelor. </w:t>
      </w:r>
    </w:p>
    <w:p w14:paraId="7A0BF98F" w14:textId="77777777" w:rsidR="008D0E63" w:rsidRDefault="008D0E63" w:rsidP="008D0E63">
      <w:pPr>
        <w:pStyle w:val="ListParagraph"/>
        <w:numPr>
          <w:ilvl w:val="0"/>
          <w:numId w:val="23"/>
        </w:numPr>
        <w:tabs>
          <w:tab w:val="left" w:pos="965"/>
        </w:tabs>
        <w:spacing w:before="120" w:after="120"/>
        <w:contextualSpacing w:val="0"/>
        <w:jc w:val="both"/>
        <w:rPr>
          <w:rFonts w:ascii="Times New Roman" w:hAnsi="Times New Roman"/>
        </w:rPr>
      </w:pPr>
      <w:r w:rsidRPr="00B918FC">
        <w:rPr>
          <w:rFonts w:ascii="Times New Roman" w:hAnsi="Times New Roman"/>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programere 2021-2027, sub sancțiunea restituirii finanțării acordate în condițiile prevăzute de contractele de finanțare pentru pregatirea documentațiilor tehnico-economice.</w:t>
      </w:r>
    </w:p>
    <w:p w14:paraId="3871DF2E" w14:textId="77777777" w:rsidR="008D0E63" w:rsidRPr="008200BE" w:rsidRDefault="008D0E63" w:rsidP="008D0E63">
      <w:pPr>
        <w:pStyle w:val="ListParagraph"/>
        <w:tabs>
          <w:tab w:val="left" w:pos="965"/>
        </w:tabs>
        <w:spacing w:before="120" w:after="120"/>
        <w:contextualSpacing w:val="0"/>
        <w:jc w:val="both"/>
        <w:rPr>
          <w:rFonts w:asciiTheme="minorHAnsi" w:hAnsiTheme="minorHAnsi" w:cstheme="minorHAnsi"/>
        </w:rPr>
      </w:pPr>
    </w:p>
    <w:p w14:paraId="038BC7D9" w14:textId="77777777" w:rsidR="008D0E63" w:rsidRPr="00E70343" w:rsidRDefault="008D0E63" w:rsidP="008D0E63">
      <w:pPr>
        <w:tabs>
          <w:tab w:val="left" w:pos="965"/>
        </w:tabs>
        <w:spacing w:before="120" w:after="120"/>
        <w:ind w:left="360"/>
        <w:jc w:val="both"/>
        <w:rPr>
          <w:rFonts w:asciiTheme="minorHAnsi" w:hAnsiTheme="minorHAnsi" w:cstheme="minorHAnsi"/>
          <w:snapToGrid w:val="0"/>
          <w:color w:val="000000" w:themeColor="text1"/>
          <w:sz w:val="22"/>
          <w:szCs w:val="22"/>
        </w:rPr>
      </w:pPr>
      <w:r w:rsidRPr="00E70343">
        <w:rPr>
          <w:rFonts w:asciiTheme="minorHAnsi" w:hAnsiTheme="minorHAnsi" w:cstheme="minorHAnsi"/>
          <w:color w:val="000000" w:themeColor="text1"/>
          <w:sz w:val="22"/>
          <w:szCs w:val="22"/>
        </w:rPr>
        <w:t xml:space="preserve">La depunerea Fisei de proiect, Solicitantul va depune si </w:t>
      </w:r>
      <w:r w:rsidRPr="00E70343">
        <w:rPr>
          <w:rFonts w:asciiTheme="minorHAnsi" w:hAnsiTheme="minorHAnsi" w:cstheme="minorHAnsi"/>
          <w:b/>
          <w:bCs/>
          <w:color w:val="000000" w:themeColor="text1"/>
          <w:sz w:val="22"/>
          <w:szCs w:val="22"/>
          <w:u w:val="single"/>
        </w:rPr>
        <w:t>o declaratie pe propria raspundere</w:t>
      </w:r>
      <w:r w:rsidRPr="00E70343">
        <w:rPr>
          <w:rFonts w:asciiTheme="minorHAnsi" w:hAnsiTheme="minorHAnsi" w:cstheme="minorHAnsi"/>
          <w:color w:val="000000" w:themeColor="text1"/>
          <w:sz w:val="22"/>
          <w:szCs w:val="22"/>
        </w:rPr>
        <w:t xml:space="preserve"> din care sa reiasa ca:</w:t>
      </w:r>
    </w:p>
    <w:p w14:paraId="247E8508" w14:textId="77777777" w:rsidR="008D0E63" w:rsidRPr="00E70343" w:rsidRDefault="008D0E63" w:rsidP="008D0E63">
      <w:pPr>
        <w:pStyle w:val="ListParagraph"/>
        <w:spacing w:before="120" w:after="120"/>
        <w:contextualSpacing w:val="0"/>
        <w:rPr>
          <w:rFonts w:asciiTheme="minorHAnsi" w:hAnsiTheme="minorHAnsi" w:cstheme="minorHAnsi"/>
          <w:color w:val="000000" w:themeColor="text1"/>
        </w:rPr>
      </w:pPr>
    </w:p>
    <w:p w14:paraId="24C25C66" w14:textId="77777777" w:rsidR="008D0E63" w:rsidRPr="00E70343" w:rsidRDefault="008D0E63" w:rsidP="008D0E63">
      <w:pPr>
        <w:pStyle w:val="ListParagraph"/>
        <w:numPr>
          <w:ilvl w:val="0"/>
          <w:numId w:val="41"/>
        </w:numPr>
        <w:tabs>
          <w:tab w:val="left" w:pos="965"/>
        </w:tabs>
        <w:spacing w:before="120" w:after="120"/>
        <w:ind w:left="1498"/>
        <w:contextualSpacing w:val="0"/>
        <w:jc w:val="both"/>
        <w:rPr>
          <w:rFonts w:asciiTheme="minorHAnsi" w:hAnsiTheme="minorHAnsi" w:cstheme="minorHAnsi"/>
          <w:snapToGrid w:val="0"/>
          <w:color w:val="000000" w:themeColor="text1"/>
          <w:lang w:eastAsia="en-US"/>
        </w:rPr>
      </w:pPr>
      <w:r w:rsidRPr="00E70343">
        <w:rPr>
          <w:rFonts w:asciiTheme="minorHAnsi" w:hAnsiTheme="minorHAnsi" w:cstheme="minorHAnsi"/>
          <w:color w:val="000000" w:themeColor="text1"/>
        </w:rPr>
        <w:t>Beneficiarul se obligă să depună proiectul pentru finanțare pe perioada de programare 2021-2027, precum și faptul că va asigura cofinan</w:t>
      </w:r>
      <w:r w:rsidRPr="00E70343">
        <w:rPr>
          <w:rFonts w:asciiTheme="minorHAnsi" w:hAnsiTheme="minorHAnsi" w:cstheme="minorHAnsi"/>
          <w:color w:val="000000" w:themeColor="text1"/>
          <w:lang w:val="ro-RO"/>
        </w:rPr>
        <w:t>ț</w:t>
      </w:r>
      <w:r w:rsidRPr="00E70343">
        <w:rPr>
          <w:rFonts w:asciiTheme="minorHAnsi" w:hAnsiTheme="minorHAnsi" w:cstheme="minorHAnsi"/>
          <w:color w:val="000000" w:themeColor="text1"/>
        </w:rPr>
        <w:t xml:space="preserve">area </w:t>
      </w:r>
      <w:proofErr w:type="gramStart"/>
      <w:r w:rsidRPr="00E70343">
        <w:rPr>
          <w:rFonts w:asciiTheme="minorHAnsi" w:hAnsiTheme="minorHAnsi" w:cstheme="minorHAnsi"/>
          <w:color w:val="000000" w:themeColor="text1"/>
        </w:rPr>
        <w:t>locală  impusa</w:t>
      </w:r>
      <w:proofErr w:type="gramEnd"/>
      <w:r w:rsidRPr="00E70343">
        <w:rPr>
          <w:rFonts w:asciiTheme="minorHAnsi" w:hAnsiTheme="minorHAnsi" w:cstheme="minorHAnsi"/>
          <w:color w:val="000000" w:themeColor="text1"/>
        </w:rPr>
        <w:t xml:space="preserve"> prin ghidul solicitantului.</w:t>
      </w:r>
    </w:p>
    <w:p w14:paraId="4F5F7C63" w14:textId="77777777" w:rsidR="008D0E63" w:rsidRPr="00E70343" w:rsidRDefault="008D0E63" w:rsidP="008D0E63">
      <w:pPr>
        <w:pStyle w:val="ListParagraph"/>
        <w:numPr>
          <w:ilvl w:val="0"/>
          <w:numId w:val="41"/>
        </w:numPr>
        <w:spacing w:before="120" w:after="120"/>
        <w:contextualSpacing w:val="0"/>
        <w:rPr>
          <w:rFonts w:asciiTheme="minorHAnsi" w:hAnsiTheme="minorHAnsi" w:cstheme="minorHAnsi"/>
          <w:snapToGrid w:val="0"/>
          <w:color w:val="000000" w:themeColor="text1"/>
          <w:lang w:eastAsia="en-US"/>
        </w:rPr>
      </w:pPr>
      <w:r w:rsidRPr="00E70343">
        <w:rPr>
          <w:rFonts w:asciiTheme="minorHAnsi" w:hAnsiTheme="minorHAnsi" w:cstheme="minorHAnsi"/>
          <w:snapToGrid w:val="0"/>
          <w:color w:val="000000" w:themeColor="text1"/>
          <w:lang w:eastAsia="en-US"/>
        </w:rPr>
        <w:t xml:space="preserve">UAT-urile nu au mai solicitat/beneficiat </w:t>
      </w:r>
      <w:proofErr w:type="gramStart"/>
      <w:r w:rsidRPr="00E70343">
        <w:rPr>
          <w:rFonts w:asciiTheme="minorHAnsi" w:hAnsiTheme="minorHAnsi" w:cstheme="minorHAnsi"/>
          <w:snapToGrid w:val="0"/>
          <w:color w:val="000000" w:themeColor="text1"/>
          <w:lang w:eastAsia="en-US"/>
        </w:rPr>
        <w:t>de  asistență</w:t>
      </w:r>
      <w:proofErr w:type="gramEnd"/>
      <w:r w:rsidRPr="00E70343">
        <w:rPr>
          <w:rFonts w:asciiTheme="minorHAnsi" w:hAnsiTheme="minorHAnsi" w:cstheme="minorHAnsi"/>
          <w:snapToGrid w:val="0"/>
          <w:color w:val="000000" w:themeColor="text1"/>
          <w:lang w:eastAsia="en-US"/>
        </w:rPr>
        <w:t xml:space="preserve"> financiară din fonduri europene nerambursabile pentru aceste proiecte/idei de proiecte și totodată, prin care se vor angaja că nu vor mai solicita în perioada 2021-2027 sprijin pentru elaborarea acelorași tipuri de documente ca cele elaborate prin acest proiect.</w:t>
      </w:r>
    </w:p>
    <w:p w14:paraId="1D33B8CF" w14:textId="77777777" w:rsidR="008D0E63" w:rsidRPr="00E70343" w:rsidRDefault="008D0E63" w:rsidP="008D0E63">
      <w:pPr>
        <w:spacing w:before="120" w:after="120"/>
        <w:rPr>
          <w:rFonts w:asciiTheme="minorHAnsi" w:hAnsiTheme="minorHAnsi" w:cstheme="minorHAnsi"/>
          <w:color w:val="000000" w:themeColor="text1"/>
        </w:rPr>
      </w:pPr>
    </w:p>
    <w:p w14:paraId="6445A4AE" w14:textId="77777777" w:rsidR="008D0E63" w:rsidRPr="00E70343" w:rsidRDefault="008D0E63" w:rsidP="008D0E63">
      <w:pPr>
        <w:pStyle w:val="ListParagraph"/>
        <w:numPr>
          <w:ilvl w:val="0"/>
          <w:numId w:val="41"/>
        </w:numPr>
        <w:tabs>
          <w:tab w:val="left" w:pos="965"/>
        </w:tabs>
        <w:spacing w:before="120" w:after="120"/>
        <w:contextualSpacing w:val="0"/>
        <w:jc w:val="both"/>
        <w:rPr>
          <w:rFonts w:asciiTheme="minorHAnsi" w:hAnsiTheme="minorHAnsi" w:cstheme="minorHAnsi"/>
          <w:snapToGrid w:val="0"/>
          <w:color w:val="000000" w:themeColor="text1"/>
          <w:lang w:eastAsia="en-US"/>
        </w:rPr>
      </w:pPr>
      <w:r w:rsidRPr="00E70343">
        <w:rPr>
          <w:rFonts w:asciiTheme="minorHAnsi" w:hAnsiTheme="minorHAnsi" w:cstheme="minorHAnsi"/>
          <w:snapToGrid w:val="0"/>
          <w:color w:val="000000" w:themeColor="text1"/>
          <w:lang w:eastAsia="en-US"/>
        </w:rPr>
        <w:t xml:space="preserve"> </w:t>
      </w:r>
      <w:r w:rsidRPr="00E70343">
        <w:rPr>
          <w:rFonts w:asciiTheme="minorHAnsi" w:hAnsiTheme="minorHAnsi" w:cstheme="minorHAnsi"/>
          <w:color w:val="000000" w:themeColor="text1"/>
        </w:rPr>
        <w:t xml:space="preserve">La momentul depunerii Cererii de finantare mentionate la pct. a), </w:t>
      </w:r>
      <w:r w:rsidRPr="00E70343">
        <w:rPr>
          <w:rFonts w:asciiTheme="minorHAnsi" w:hAnsiTheme="minorHAnsi" w:cstheme="minorHAnsi"/>
          <w:b/>
          <w:bCs/>
          <w:color w:val="000000" w:themeColor="text1"/>
        </w:rPr>
        <w:t xml:space="preserve">acesta va detine dreptul de proprietate asupra </w:t>
      </w:r>
      <w:r w:rsidRPr="00E70343">
        <w:rPr>
          <w:rFonts w:asciiTheme="minorHAnsi" w:hAnsiTheme="minorHAnsi" w:cstheme="minorHAnsi"/>
          <w:b/>
          <w:bCs/>
          <w:color w:val="000000" w:themeColor="text1"/>
          <w:lang w:eastAsia="en-US"/>
        </w:rPr>
        <w:t xml:space="preserve">terenulului și infrastructurii pe care se realizează proiectul, </w:t>
      </w:r>
      <w:r w:rsidRPr="00E70343">
        <w:rPr>
          <w:rFonts w:asciiTheme="minorHAnsi" w:hAnsiTheme="minorHAnsi" w:cstheme="minorHAnsi"/>
          <w:color w:val="000000" w:themeColor="text1"/>
          <w:lang w:eastAsia="en-US"/>
        </w:rPr>
        <w:t>respectiv ca acestea n</w:t>
      </w:r>
      <w:r w:rsidRPr="00E70343">
        <w:rPr>
          <w:rFonts w:asciiTheme="minorHAnsi" w:hAnsiTheme="minorHAnsi" w:cstheme="minorHAnsi"/>
          <w:snapToGrid w:val="0"/>
          <w:color w:val="000000" w:themeColor="text1"/>
          <w:lang w:eastAsia="en-US"/>
        </w:rPr>
        <w:t>u sunt/ afectate de limitări legale, convenționale, judiciare ale dreptului real invocat, incompatibile cu realizarea activităților proiectului (de ex. limite legale, convenționale etc), respectiv:</w:t>
      </w:r>
    </w:p>
    <w:p w14:paraId="5ECB8BFD"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snapToGrid w:val="0"/>
          <w:color w:val="000000" w:themeColor="text1"/>
          <w:sz w:val="22"/>
          <w:szCs w:val="22"/>
        </w:rPr>
      </w:pPr>
      <w:r w:rsidRPr="00E70343">
        <w:rPr>
          <w:rFonts w:asciiTheme="minorHAnsi" w:hAnsiTheme="minorHAnsi" w:cstheme="minorHAnsi"/>
          <w:snapToGrid w:val="0"/>
          <w:color w:val="000000" w:themeColor="text1"/>
          <w:sz w:val="22"/>
          <w:szCs w:val="22"/>
        </w:rPr>
        <w:lastRenderedPageBreak/>
        <w:t>Nu sunt afectate de limite ale dreptului de proprietatea care sunt incompatibile cu realizarea activităților proiectului.</w:t>
      </w:r>
    </w:p>
    <w:p w14:paraId="41C64E83"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snapToGrid w:val="0"/>
          <w:color w:val="000000" w:themeColor="text1"/>
          <w:sz w:val="22"/>
          <w:szCs w:val="22"/>
        </w:rPr>
      </w:pPr>
      <w:r w:rsidRPr="00E70343">
        <w:rPr>
          <w:rFonts w:asciiTheme="minorHAnsi" w:hAnsiTheme="minorHAnsi" w:cstheme="minorHAnsi"/>
          <w:snapToGrid w:val="0"/>
          <w:color w:val="000000" w:themeColor="text1"/>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FBEDD1D"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snapToGrid w:val="0"/>
          <w:color w:val="000000" w:themeColor="text1"/>
          <w:sz w:val="22"/>
          <w:szCs w:val="22"/>
        </w:rPr>
      </w:pPr>
      <w:r w:rsidRPr="00E70343">
        <w:rPr>
          <w:rFonts w:asciiTheme="minorHAnsi" w:hAnsiTheme="minorHAnsi" w:cstheme="minorHAnsi"/>
          <w:snapToGrid w:val="0"/>
          <w:color w:val="000000" w:themeColor="text1"/>
          <w:sz w:val="22"/>
          <w:szCs w:val="22"/>
        </w:rPr>
        <w:t>Nu fac obiectul revendicărilor potrivit unor legi speciale în materie sau dreptului comun.</w:t>
      </w:r>
    </w:p>
    <w:p w14:paraId="0835A676"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snapToGrid w:val="0"/>
          <w:color w:val="000000" w:themeColor="text1"/>
          <w:sz w:val="22"/>
          <w:szCs w:val="22"/>
        </w:rPr>
      </w:pPr>
      <w:r w:rsidRPr="00E70343">
        <w:rPr>
          <w:rFonts w:asciiTheme="minorHAnsi" w:hAnsiTheme="minorHAnsi" w:cstheme="minorHAnsi"/>
          <w:snapToGrid w:val="0"/>
          <w:color w:val="000000" w:themeColor="text1"/>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D3FB956"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color w:val="000000" w:themeColor="text1"/>
          <w:sz w:val="22"/>
          <w:szCs w:val="22"/>
        </w:rPr>
      </w:pPr>
      <w:r w:rsidRPr="00E70343">
        <w:rPr>
          <w:rFonts w:asciiTheme="minorHAnsi" w:hAnsiTheme="minorHAnsi" w:cstheme="minorHAnsi"/>
          <w:color w:val="000000" w:themeColor="text1"/>
          <w:sz w:val="22"/>
          <w:szCs w:val="22"/>
        </w:rPr>
        <w:t>Sunt disponibile pentru investiții/fac obiectul initierii unor demersuri pentru obtinerea dreptului de proprietate/administrare (proiect de Hotarărâre de guvern de expropriere/ de administrare).</w:t>
      </w:r>
    </w:p>
    <w:p w14:paraId="60B5E21F" w14:textId="77777777" w:rsidR="008D0E63" w:rsidRPr="00E70343" w:rsidRDefault="008D0E63" w:rsidP="008D0E63">
      <w:pPr>
        <w:pStyle w:val="TOC8"/>
        <w:numPr>
          <w:ilvl w:val="0"/>
          <w:numId w:val="54"/>
        </w:numPr>
        <w:tabs>
          <w:tab w:val="clear" w:pos="720"/>
        </w:tabs>
        <w:spacing w:before="120" w:after="120"/>
        <w:ind w:left="1530" w:firstLine="270"/>
        <w:rPr>
          <w:rFonts w:asciiTheme="minorHAnsi" w:hAnsiTheme="minorHAnsi" w:cstheme="minorHAnsi"/>
          <w:snapToGrid w:val="0"/>
          <w:color w:val="000000" w:themeColor="text1"/>
          <w:sz w:val="22"/>
          <w:szCs w:val="22"/>
        </w:rPr>
      </w:pPr>
      <w:r w:rsidRPr="00E70343">
        <w:rPr>
          <w:rFonts w:asciiTheme="minorHAnsi" w:hAnsiTheme="minorHAnsi" w:cstheme="minorHAnsi"/>
          <w:snapToGrid w:val="0"/>
          <w:color w:val="000000" w:themeColor="text1"/>
          <w:sz w:val="22"/>
          <w:szCs w:val="22"/>
        </w:rPr>
        <w:t>Pentru cazurile în care a fost depusă Autorizația de construire, Solicitantul va declara că deține/este titularul drepturilor care au fost avute în vedere la emiterea AC.</w:t>
      </w:r>
    </w:p>
    <w:p w14:paraId="3CB09CD9" w14:textId="77777777" w:rsidR="008D0E63" w:rsidRPr="00E70343" w:rsidRDefault="008D0E63" w:rsidP="008D0E63">
      <w:pPr>
        <w:pStyle w:val="bullet"/>
        <w:numPr>
          <w:ilvl w:val="0"/>
          <w:numId w:val="54"/>
        </w:numPr>
        <w:rPr>
          <w:snapToGrid w:val="0"/>
          <w:color w:val="000000" w:themeColor="text1"/>
        </w:rPr>
      </w:pPr>
      <w:r w:rsidRPr="00E70343">
        <w:rPr>
          <w:snapToGrid w:val="0"/>
          <w:color w:val="000000" w:themeColor="text1"/>
        </w:rPr>
        <w:t>d) Derularea achizițiilor pentru documentația tehnică s-a realizat cu respectarea legislației în vigoare.</w:t>
      </w:r>
    </w:p>
    <w:p w14:paraId="5E7E05A6" w14:textId="77777777" w:rsidR="008D0E63" w:rsidRPr="00E70343" w:rsidRDefault="008D0E63" w:rsidP="008D0E63">
      <w:pPr>
        <w:rPr>
          <w:color w:val="000000" w:themeColor="text1"/>
        </w:rPr>
      </w:pPr>
    </w:p>
    <w:p w14:paraId="23ABA2D3" w14:textId="77777777" w:rsidR="008D0E63" w:rsidRPr="00E70343" w:rsidRDefault="008D0E63" w:rsidP="008D0E63">
      <w:pPr>
        <w:spacing w:before="120" w:after="120"/>
        <w:rPr>
          <w:rFonts w:asciiTheme="minorHAnsi" w:hAnsiTheme="minorHAnsi" w:cstheme="minorHAnsi"/>
          <w:color w:val="000000" w:themeColor="text1"/>
          <w:sz w:val="22"/>
          <w:szCs w:val="22"/>
          <w:highlight w:val="lightGray"/>
        </w:rPr>
      </w:pPr>
    </w:p>
    <w:p w14:paraId="0A923340" w14:textId="77777777" w:rsidR="008D0E63" w:rsidRPr="00E70343" w:rsidRDefault="008D0E63" w:rsidP="008D0E63">
      <w:pPr>
        <w:pStyle w:val="ListParagraph"/>
        <w:tabs>
          <w:tab w:val="left" w:pos="965"/>
        </w:tabs>
        <w:spacing w:before="120" w:after="120"/>
        <w:contextualSpacing w:val="0"/>
        <w:jc w:val="both"/>
        <w:rPr>
          <w:rFonts w:asciiTheme="minorHAnsi" w:hAnsiTheme="minorHAnsi" w:cstheme="minorHAnsi"/>
          <w:color w:val="000000" w:themeColor="text1"/>
        </w:rPr>
      </w:pPr>
      <w:r w:rsidRPr="00E70343">
        <w:rPr>
          <w:rFonts w:asciiTheme="minorHAnsi" w:hAnsiTheme="minorHAnsi" w:cstheme="minorHAnsi"/>
          <w:snapToGrid w:val="0"/>
          <w:color w:val="000000" w:themeColor="text1"/>
        </w:rPr>
        <w:t xml:space="preserve">4. </w:t>
      </w:r>
      <w:r w:rsidRPr="00E70343">
        <w:rPr>
          <w:rFonts w:asciiTheme="minorHAnsi" w:hAnsiTheme="minorHAnsi" w:cstheme="minorHAnsi"/>
          <w:color w:val="000000" w:themeColor="text1"/>
        </w:rPr>
        <w:t>În cazul in care, la momentul depunerii Fisei de proiect, solicitantul îndeplineste deja condițiile menționate la pct. a) de mai sus, va atasa la Fisa de proiect documente justificative din care să reiasă îndeplinirea acestor condiții (de ex., extrase de carte funciara etc).</w:t>
      </w:r>
    </w:p>
    <w:p w14:paraId="25C4D360" w14:textId="77777777" w:rsidR="008D0E63" w:rsidRPr="00E70343" w:rsidRDefault="008D0E63" w:rsidP="008D0E63">
      <w:pPr>
        <w:pStyle w:val="TOC8"/>
        <w:numPr>
          <w:ilvl w:val="0"/>
          <w:numId w:val="0"/>
        </w:numPr>
        <w:ind w:left="142"/>
        <w:rPr>
          <w:rFonts w:asciiTheme="minorHAnsi" w:hAnsiTheme="minorHAnsi" w:cstheme="minorHAnsi"/>
          <w:color w:val="000000" w:themeColor="text1"/>
          <w:sz w:val="22"/>
          <w:szCs w:val="22"/>
        </w:rPr>
      </w:pPr>
    </w:p>
    <w:p w14:paraId="0AEDDB67" w14:textId="77777777" w:rsidR="008D0E63" w:rsidRPr="00E70343" w:rsidRDefault="008D0E63" w:rsidP="008D0E63">
      <w:pPr>
        <w:pStyle w:val="ListParagraph"/>
        <w:tabs>
          <w:tab w:val="left" w:pos="965"/>
        </w:tabs>
        <w:spacing w:before="120" w:after="120"/>
        <w:contextualSpacing w:val="0"/>
        <w:jc w:val="both"/>
        <w:rPr>
          <w:rFonts w:asciiTheme="minorHAnsi" w:hAnsiTheme="minorHAnsi" w:cstheme="minorHAnsi"/>
          <w:snapToGrid w:val="0"/>
          <w:color w:val="000000" w:themeColor="text1"/>
        </w:rPr>
      </w:pPr>
      <w:r w:rsidRPr="00E70343">
        <w:rPr>
          <w:rFonts w:asciiTheme="minorHAnsi" w:hAnsiTheme="minorHAnsi" w:cstheme="minorHAnsi"/>
          <w:color w:val="000000" w:themeColor="text1"/>
        </w:rPr>
        <w:t xml:space="preserve">5. </w:t>
      </w:r>
      <w:r w:rsidRPr="00E70343">
        <w:rPr>
          <w:rFonts w:asciiTheme="minorHAnsi" w:hAnsiTheme="minorHAnsi" w:cstheme="minorHAnsi"/>
          <w:snapToGrid w:val="0"/>
          <w:color w:val="000000" w:themeColor="text1"/>
        </w:rPr>
        <w:t>In cazul in care, pentru împlementarea proiectului vor fi necesare exproprieri, se va preciza calendarul estimativ al exproprierilor.</w:t>
      </w:r>
    </w:p>
    <w:p w14:paraId="6206A381" w14:textId="77777777" w:rsidR="008D0E63" w:rsidRPr="00E70343" w:rsidRDefault="008D0E63" w:rsidP="008D0E63">
      <w:pPr>
        <w:pStyle w:val="TOC8"/>
        <w:numPr>
          <w:ilvl w:val="0"/>
          <w:numId w:val="0"/>
        </w:numPr>
        <w:tabs>
          <w:tab w:val="left" w:pos="1276"/>
        </w:tabs>
        <w:ind w:left="142"/>
        <w:rPr>
          <w:rFonts w:asciiTheme="minorHAnsi" w:hAnsiTheme="minorHAnsi" w:cstheme="minorHAnsi"/>
          <w:snapToGrid w:val="0"/>
          <w:color w:val="000000" w:themeColor="text1"/>
          <w:sz w:val="22"/>
          <w:szCs w:val="22"/>
        </w:rPr>
      </w:pPr>
    </w:p>
    <w:p w14:paraId="44E67855" w14:textId="33BB88B2" w:rsidR="00902D35" w:rsidRPr="00E70343" w:rsidRDefault="008D0E63" w:rsidP="008D0E63">
      <w:pPr>
        <w:pStyle w:val="ListParagraph"/>
        <w:tabs>
          <w:tab w:val="left" w:pos="965"/>
        </w:tabs>
        <w:jc w:val="both"/>
        <w:rPr>
          <w:rFonts w:asciiTheme="minorHAnsi" w:hAnsiTheme="minorHAnsi" w:cstheme="minorHAnsi"/>
          <w:snapToGrid w:val="0"/>
          <w:color w:val="000000" w:themeColor="text1"/>
        </w:rPr>
      </w:pPr>
      <w:r w:rsidRPr="00E70343">
        <w:rPr>
          <w:rFonts w:asciiTheme="minorHAnsi" w:hAnsiTheme="minorHAnsi" w:cstheme="minorHAnsi"/>
          <w:snapToGrid w:val="0"/>
          <w:color w:val="000000" w:themeColor="text1"/>
        </w:rPr>
        <w:t>6. Solicitantul va menționa in Fisa de proiect daca aria proiectului se afla într-o zona protejată sau in proximitatea unei zone protejate.</w:t>
      </w:r>
      <w:bookmarkEnd w:id="0"/>
    </w:p>
    <w:p w14:paraId="2B0EF8FB" w14:textId="367D50BF" w:rsidR="00AE1415" w:rsidRPr="00CC2358" w:rsidRDefault="00AE1415" w:rsidP="00844C3C">
      <w:pPr>
        <w:pStyle w:val="ListParagraph"/>
        <w:tabs>
          <w:tab w:val="left" w:pos="965"/>
        </w:tabs>
        <w:jc w:val="both"/>
        <w:rPr>
          <w:rFonts w:asciiTheme="minorHAnsi" w:hAnsiTheme="minorHAnsi" w:cstheme="minorHAnsi"/>
          <w:snapToGrid w:val="0"/>
          <w:color w:val="0070C0"/>
          <w:lang w:val="ro-RO"/>
        </w:rPr>
      </w:pPr>
    </w:p>
    <w:sectPr w:rsidR="00AE1415" w:rsidRPr="00CC2358" w:rsidSect="00CC2358">
      <w:headerReference w:type="default" r:id="rId8"/>
      <w:pgSz w:w="11907" w:h="16839" w:code="9"/>
      <w:pgMar w:top="1134" w:right="851" w:bottom="851" w:left="99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8054" w14:textId="77777777" w:rsidR="007A53C9" w:rsidRDefault="007A53C9">
      <w:r>
        <w:separator/>
      </w:r>
    </w:p>
  </w:endnote>
  <w:endnote w:type="continuationSeparator" w:id="0">
    <w:p w14:paraId="4CA38FDE" w14:textId="77777777" w:rsidR="007A53C9" w:rsidRDefault="007A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E006" w14:textId="77777777" w:rsidR="007A53C9" w:rsidRDefault="007A53C9">
      <w:r>
        <w:separator/>
      </w:r>
    </w:p>
  </w:footnote>
  <w:footnote w:type="continuationSeparator" w:id="0">
    <w:p w14:paraId="49109B13" w14:textId="77777777" w:rsidR="007A53C9" w:rsidRDefault="007A53C9">
      <w:r>
        <w:continuationSeparator/>
      </w:r>
    </w:p>
  </w:footnote>
  <w:footnote w:id="1">
    <w:p w14:paraId="14B8ACA4" w14:textId="77777777" w:rsidR="001F2C42" w:rsidRPr="002D52F7" w:rsidRDefault="001F2C42" w:rsidP="001F2C42">
      <w:pPr>
        <w:pStyle w:val="FootnoteText"/>
      </w:pPr>
      <w:r>
        <w:rPr>
          <w:rStyle w:val="FootnoteReference"/>
        </w:rPr>
        <w:footnoteRef/>
      </w:r>
      <w:r>
        <w:t xml:space="preserve"> </w:t>
      </w:r>
      <w:r w:rsidRPr="002D52F7">
        <w:t>drumuri județene reconstruite, adică drumuri județene reabilitate/modernizate pentru îmbunătățirea parametrilor relevanți- creșterea vitezei, siguranței rutiere, portanței etc.</w:t>
      </w:r>
    </w:p>
  </w:footnote>
  <w:footnote w:id="2">
    <w:p w14:paraId="0D990B91" w14:textId="77777777" w:rsidR="00F8243C" w:rsidRPr="003D1A0E" w:rsidRDefault="00F8243C" w:rsidP="00F8243C">
      <w:pPr>
        <w:pStyle w:val="FootnoteText"/>
        <w:jc w:val="both"/>
        <w:rPr>
          <w:sz w:val="18"/>
          <w:szCs w:val="18"/>
          <w:lang w:val="en-GB"/>
        </w:rPr>
      </w:pPr>
      <w:r>
        <w:rPr>
          <w:rStyle w:val="FootnoteReference"/>
        </w:rPr>
        <w:footnoteRef/>
      </w:r>
      <w:r>
        <w:t xml:space="preserve"> </w:t>
      </w:r>
      <w:r w:rsidRPr="003D1A0E">
        <w:rPr>
          <w:sz w:val="18"/>
          <w:szCs w:val="18"/>
          <w:lang w:val="en-GB"/>
        </w:rPr>
        <w:t>A se vede</w:t>
      </w:r>
      <w:r w:rsidRPr="004379FF">
        <w:rPr>
          <w:sz w:val="18"/>
          <w:szCs w:val="18"/>
          <w:lang w:val="en-GB"/>
        </w:rPr>
        <w:t>a Autoevaluarea DNSH, respectiv</w:t>
      </w:r>
      <w:r w:rsidRPr="003D1A0E">
        <w:rPr>
          <w:sz w:val="18"/>
          <w:szCs w:val="18"/>
          <w:lang w:val="en-GB"/>
        </w:rPr>
        <w:t xml:space="preserve"> instrucţiunile de completare privind </w:t>
      </w:r>
      <w:r>
        <w:rPr>
          <w:sz w:val="18"/>
          <w:szCs w:val="18"/>
          <w:lang w:val="en-GB"/>
        </w:rPr>
        <w:t>obiectivul de mediu “</w:t>
      </w:r>
      <w:r w:rsidRPr="003D1A0E">
        <w:rPr>
          <w:sz w:val="18"/>
          <w:szCs w:val="18"/>
          <w:lang w:val="en-GB"/>
        </w:rPr>
        <w:t>Adaptarea la schimbările climatice</w:t>
      </w:r>
      <w:proofErr w:type="gramStart"/>
      <w:r>
        <w:rPr>
          <w:sz w:val="18"/>
          <w:szCs w:val="18"/>
          <w:lang w:val="en-GB"/>
        </w:rPr>
        <w:t>”</w:t>
      </w:r>
      <w:r w:rsidRPr="003D1A0E">
        <w:rPr>
          <w:sz w:val="18"/>
          <w:szCs w:val="18"/>
          <w:lang w:val="en-GB"/>
        </w:rPr>
        <w:t>;</w:t>
      </w:r>
      <w:proofErr w:type="gramEnd"/>
    </w:p>
    <w:p w14:paraId="435D7DC9" w14:textId="77777777" w:rsidR="00F8243C" w:rsidRPr="003D1A0E" w:rsidRDefault="00F8243C" w:rsidP="00F8243C">
      <w:pPr>
        <w:pStyle w:val="FootnoteText"/>
        <w:rPr>
          <w:sz w:val="18"/>
          <w:szCs w:val="18"/>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318336367"/>
      <w:docPartObj>
        <w:docPartGallery w:val="Page Numbers (Top of Page)"/>
        <w:docPartUnique/>
      </w:docPartObj>
    </w:sdtPr>
    <w:sdtEndPr/>
    <w:sdtContent>
      <w:p w14:paraId="5E40D7A9" w14:textId="77777777" w:rsidR="007F7121" w:rsidRPr="00CC2358" w:rsidRDefault="007F7121">
        <w:pPr>
          <w:pStyle w:val="Header"/>
          <w:jc w:val="right"/>
          <w:rPr>
            <w:rFonts w:asciiTheme="minorHAnsi" w:hAnsiTheme="minorHAnsi" w:cstheme="minorHAnsi"/>
            <w:sz w:val="22"/>
            <w:szCs w:val="22"/>
          </w:rP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7F7121" w:rsidRPr="00535CC3" w14:paraId="0D447AF8" w14:textId="77777777" w:rsidTr="00CB2DCD">
          <w:tc>
            <w:tcPr>
              <w:tcW w:w="7560" w:type="dxa"/>
            </w:tcPr>
            <w:p w14:paraId="789E5EDC" w14:textId="77777777" w:rsidR="007F7121" w:rsidRPr="00A8617D" w:rsidRDefault="007F7121" w:rsidP="007F7121">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EAA1069" w14:textId="77777777" w:rsidR="007F7121" w:rsidRPr="00535CC3" w:rsidRDefault="007F7121" w:rsidP="007F7121">
              <w:pPr>
                <w:jc w:val="right"/>
                <w:rPr>
                  <w:rFonts w:ascii="Trebuchet MS" w:hAnsi="Trebuchet MS"/>
                  <w:b/>
                  <w:color w:val="C00000"/>
                  <w:sz w:val="14"/>
                </w:rPr>
              </w:pPr>
            </w:p>
          </w:tc>
        </w:tr>
        <w:tr w:rsidR="007F7121" w:rsidRPr="00B671EF" w14:paraId="5FDE5CFD" w14:textId="77777777" w:rsidTr="00CB2DCD">
          <w:trPr>
            <w:cantSplit/>
          </w:trPr>
          <w:tc>
            <w:tcPr>
              <w:tcW w:w="10440" w:type="dxa"/>
              <w:gridSpan w:val="2"/>
            </w:tcPr>
            <w:p w14:paraId="172E2216" w14:textId="77777777" w:rsidR="007F7121" w:rsidRPr="00B671EF" w:rsidRDefault="007F7121" w:rsidP="007F7121">
              <w:pPr>
                <w:rPr>
                  <w:rFonts w:ascii="Trebuchet MS" w:hAnsi="Trebuchet MS"/>
                  <w:b/>
                  <w:color w:val="2F5496"/>
                  <w:sz w:val="16"/>
                  <w:szCs w:val="16"/>
                </w:rPr>
              </w:pPr>
            </w:p>
          </w:tc>
        </w:tr>
      </w:tbl>
      <w:p w14:paraId="70A23C2F" w14:textId="6A9B9473" w:rsidR="007F7121" w:rsidRDefault="007F7121" w:rsidP="007F7121">
        <w:pPr>
          <w:pStyle w:val="Header"/>
          <w:jc w:val="right"/>
          <w:rPr>
            <w:rFonts w:eastAsia="Times New Roman"/>
            <w:sz w:val="20"/>
            <w:szCs w:val="20"/>
          </w:rPr>
        </w:pPr>
        <w:r>
          <w:t>Anexa 1.</w:t>
        </w:r>
        <w:r w:rsidR="00CE5EE6">
          <w:t>5</w:t>
        </w:r>
      </w:p>
      <w:p w14:paraId="42B0A098" w14:textId="1B01FB55" w:rsidR="00CC2358" w:rsidRPr="00CC2358" w:rsidRDefault="00CC2358">
        <w:pPr>
          <w:pStyle w:val="Header"/>
          <w:jc w:val="right"/>
          <w:rPr>
            <w:rFonts w:asciiTheme="minorHAnsi" w:hAnsiTheme="minorHAnsi" w:cstheme="minorHAnsi"/>
            <w:sz w:val="22"/>
            <w:szCs w:val="22"/>
          </w:rPr>
        </w:pPr>
        <w:r w:rsidRPr="00CC2358">
          <w:rPr>
            <w:rFonts w:asciiTheme="minorHAnsi" w:hAnsiTheme="minorHAnsi" w:cstheme="minorHAnsi"/>
            <w:sz w:val="22"/>
            <w:szCs w:val="22"/>
          </w:rPr>
          <w:t xml:space="preserve">Page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PAGE </w:instrText>
        </w:r>
        <w:r w:rsidRPr="00CC2358">
          <w:rPr>
            <w:rFonts w:asciiTheme="minorHAnsi" w:hAnsiTheme="minorHAnsi" w:cstheme="minorHAnsi"/>
            <w:b/>
            <w:bCs/>
            <w:sz w:val="22"/>
            <w:szCs w:val="22"/>
          </w:rPr>
          <w:fldChar w:fldCharType="separate"/>
        </w:r>
        <w:r w:rsidR="00AC0588">
          <w:rPr>
            <w:rFonts w:asciiTheme="minorHAnsi" w:hAnsiTheme="minorHAnsi" w:cstheme="minorHAnsi"/>
            <w:b/>
            <w:bCs/>
            <w:noProof/>
            <w:sz w:val="22"/>
            <w:szCs w:val="22"/>
          </w:rPr>
          <w:t>3</w:t>
        </w:r>
        <w:r w:rsidRPr="00CC2358">
          <w:rPr>
            <w:rFonts w:asciiTheme="minorHAnsi" w:hAnsiTheme="minorHAnsi" w:cstheme="minorHAnsi"/>
            <w:b/>
            <w:bCs/>
            <w:sz w:val="22"/>
            <w:szCs w:val="22"/>
          </w:rPr>
          <w:fldChar w:fldCharType="end"/>
        </w:r>
        <w:r w:rsidRPr="00CC2358">
          <w:rPr>
            <w:rFonts w:asciiTheme="minorHAnsi" w:hAnsiTheme="minorHAnsi" w:cstheme="minorHAnsi"/>
            <w:sz w:val="22"/>
            <w:szCs w:val="22"/>
          </w:rPr>
          <w:t xml:space="preserve"> of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NUMPAGES  </w:instrText>
        </w:r>
        <w:r w:rsidRPr="00CC2358">
          <w:rPr>
            <w:rFonts w:asciiTheme="minorHAnsi" w:hAnsiTheme="minorHAnsi" w:cstheme="minorHAnsi"/>
            <w:b/>
            <w:bCs/>
            <w:sz w:val="22"/>
            <w:szCs w:val="22"/>
          </w:rPr>
          <w:fldChar w:fldCharType="separate"/>
        </w:r>
        <w:r w:rsidR="00AC0588">
          <w:rPr>
            <w:rFonts w:asciiTheme="minorHAnsi" w:hAnsiTheme="minorHAnsi" w:cstheme="minorHAnsi"/>
            <w:b/>
            <w:bCs/>
            <w:noProof/>
            <w:sz w:val="22"/>
            <w:szCs w:val="22"/>
          </w:rPr>
          <w:t>7</w:t>
        </w:r>
        <w:r w:rsidRPr="00CC2358">
          <w:rPr>
            <w:rFonts w:asciiTheme="minorHAnsi" w:hAnsiTheme="minorHAnsi" w:cstheme="minorHAnsi"/>
            <w:b/>
            <w:bCs/>
            <w:sz w:val="22"/>
            <w:szCs w:val="22"/>
          </w:rPr>
          <w:fldChar w:fldCharType="end"/>
        </w:r>
      </w:p>
    </w:sdtContent>
  </w:sdt>
  <w:p w14:paraId="56575E4C" w14:textId="3EE6CD9D" w:rsidR="00527EF1" w:rsidRPr="00535CC3" w:rsidRDefault="00527EF1" w:rsidP="00EF6424">
    <w:pPr>
      <w:pStyle w:val="Header"/>
      <w:jc w:val="right"/>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2466B0C4"/>
    <w:lvl w:ilvl="0" w:tplc="FB664284">
      <w:start w:val="1"/>
      <w:numFmt w:val="lowerLetter"/>
      <w:lvlText w:val="%1)"/>
      <w:lvlJc w:val="left"/>
      <w:pPr>
        <w:ind w:left="648"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557E5F"/>
    <w:multiLevelType w:val="hybridMultilevel"/>
    <w:tmpl w:val="A8C64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FC162E4"/>
    <w:multiLevelType w:val="hybridMultilevel"/>
    <w:tmpl w:val="2466B0C4"/>
    <w:lvl w:ilvl="0" w:tplc="FB664284">
      <w:start w:val="1"/>
      <w:numFmt w:val="lowerLetter"/>
      <w:lvlText w:val="%1)"/>
      <w:lvlJc w:val="left"/>
      <w:pPr>
        <w:ind w:left="720"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5B716DF"/>
    <w:multiLevelType w:val="hybridMultilevel"/>
    <w:tmpl w:val="11BEF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1C22427"/>
    <w:multiLevelType w:val="hybridMultilevel"/>
    <w:tmpl w:val="3F389EC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02C6"/>
    <w:multiLevelType w:val="hybridMultilevel"/>
    <w:tmpl w:val="4F8AB6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B82FCB"/>
    <w:multiLevelType w:val="hybridMultilevel"/>
    <w:tmpl w:val="A8BE0342"/>
    <w:lvl w:ilvl="0" w:tplc="0409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666FCB"/>
    <w:multiLevelType w:val="hybridMultilevel"/>
    <w:tmpl w:val="A2340CFA"/>
    <w:lvl w:ilvl="0" w:tplc="0108D748">
      <w:start w:val="1"/>
      <w:numFmt w:val="lowerLetter"/>
      <w:lvlText w:val="%1)"/>
      <w:lvlJc w:val="left"/>
      <w:pPr>
        <w:ind w:left="498" w:hanging="360"/>
      </w:pPr>
      <w:rPr>
        <w:rFonts w:hint="default"/>
      </w:rPr>
    </w:lvl>
    <w:lvl w:ilvl="1" w:tplc="04090019" w:tentative="1">
      <w:start w:val="1"/>
      <w:numFmt w:val="lowerLetter"/>
      <w:lvlText w:val="%2."/>
      <w:lvlJc w:val="left"/>
      <w:pPr>
        <w:ind w:left="1218" w:hanging="360"/>
      </w:pPr>
    </w:lvl>
    <w:lvl w:ilvl="2" w:tplc="0409001B" w:tentative="1">
      <w:start w:val="1"/>
      <w:numFmt w:val="lowerRoman"/>
      <w:lvlText w:val="%3."/>
      <w:lvlJc w:val="right"/>
      <w:pPr>
        <w:ind w:left="1938" w:hanging="180"/>
      </w:pPr>
    </w:lvl>
    <w:lvl w:ilvl="3" w:tplc="0409000F" w:tentative="1">
      <w:start w:val="1"/>
      <w:numFmt w:val="decimal"/>
      <w:lvlText w:val="%4."/>
      <w:lvlJc w:val="left"/>
      <w:pPr>
        <w:ind w:left="2658" w:hanging="360"/>
      </w:pPr>
    </w:lvl>
    <w:lvl w:ilvl="4" w:tplc="04090019" w:tentative="1">
      <w:start w:val="1"/>
      <w:numFmt w:val="lowerLetter"/>
      <w:lvlText w:val="%5."/>
      <w:lvlJc w:val="left"/>
      <w:pPr>
        <w:ind w:left="3378" w:hanging="360"/>
      </w:pPr>
    </w:lvl>
    <w:lvl w:ilvl="5" w:tplc="0409001B" w:tentative="1">
      <w:start w:val="1"/>
      <w:numFmt w:val="lowerRoman"/>
      <w:lvlText w:val="%6."/>
      <w:lvlJc w:val="right"/>
      <w:pPr>
        <w:ind w:left="4098" w:hanging="180"/>
      </w:pPr>
    </w:lvl>
    <w:lvl w:ilvl="6" w:tplc="0409000F" w:tentative="1">
      <w:start w:val="1"/>
      <w:numFmt w:val="decimal"/>
      <w:lvlText w:val="%7."/>
      <w:lvlJc w:val="left"/>
      <w:pPr>
        <w:ind w:left="4818" w:hanging="360"/>
      </w:pPr>
    </w:lvl>
    <w:lvl w:ilvl="7" w:tplc="04090019" w:tentative="1">
      <w:start w:val="1"/>
      <w:numFmt w:val="lowerLetter"/>
      <w:lvlText w:val="%8."/>
      <w:lvlJc w:val="left"/>
      <w:pPr>
        <w:ind w:left="5538" w:hanging="360"/>
      </w:pPr>
    </w:lvl>
    <w:lvl w:ilvl="8" w:tplc="0409001B" w:tentative="1">
      <w:start w:val="1"/>
      <w:numFmt w:val="lowerRoman"/>
      <w:lvlText w:val="%9."/>
      <w:lvlJc w:val="right"/>
      <w:pPr>
        <w:ind w:left="6258" w:hanging="180"/>
      </w:pPr>
    </w:lvl>
  </w:abstractNum>
  <w:abstractNum w:abstractNumId="29"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37250A"/>
    <w:multiLevelType w:val="hybridMultilevel"/>
    <w:tmpl w:val="63B48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027317"/>
    <w:multiLevelType w:val="hybridMultilevel"/>
    <w:tmpl w:val="174E7C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15:restartNumberingAfterBreak="0">
    <w:nsid w:val="620408F0"/>
    <w:multiLevelType w:val="hybridMultilevel"/>
    <w:tmpl w:val="3DE620A8"/>
    <w:lvl w:ilvl="0" w:tplc="1908870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3B0B8C"/>
    <w:multiLevelType w:val="hybridMultilevel"/>
    <w:tmpl w:val="7C7E63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176B3F"/>
    <w:multiLevelType w:val="hybridMultilevel"/>
    <w:tmpl w:val="F5AA1F92"/>
    <w:lvl w:ilvl="0" w:tplc="691E0F7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FE7F32"/>
    <w:multiLevelType w:val="hybridMultilevel"/>
    <w:tmpl w:val="FFC023D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BC57A9"/>
    <w:multiLevelType w:val="hybridMultilevel"/>
    <w:tmpl w:val="4814B9DA"/>
    <w:lvl w:ilvl="0" w:tplc="0C64D4A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A45410"/>
    <w:multiLevelType w:val="hybridMultilevel"/>
    <w:tmpl w:val="6018FAF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934290026">
    <w:abstractNumId w:val="37"/>
  </w:num>
  <w:num w:numId="2" w16cid:durableId="1732267922">
    <w:abstractNumId w:val="34"/>
  </w:num>
  <w:num w:numId="3" w16cid:durableId="1796021184">
    <w:abstractNumId w:val="29"/>
  </w:num>
  <w:num w:numId="4" w16cid:durableId="886838756">
    <w:abstractNumId w:val="33"/>
  </w:num>
  <w:num w:numId="5" w16cid:durableId="1647783527">
    <w:abstractNumId w:val="25"/>
  </w:num>
  <w:num w:numId="6" w16cid:durableId="1892954668">
    <w:abstractNumId w:val="21"/>
  </w:num>
  <w:num w:numId="7" w16cid:durableId="1300840672">
    <w:abstractNumId w:val="38"/>
  </w:num>
  <w:num w:numId="8" w16cid:durableId="1862544520">
    <w:abstractNumId w:val="46"/>
  </w:num>
  <w:num w:numId="9" w16cid:durableId="361127601">
    <w:abstractNumId w:val="27"/>
  </w:num>
  <w:num w:numId="10" w16cid:durableId="344673768">
    <w:abstractNumId w:val="24"/>
  </w:num>
  <w:num w:numId="11" w16cid:durableId="2017808893">
    <w:abstractNumId w:val="36"/>
  </w:num>
  <w:num w:numId="12" w16cid:durableId="845362790">
    <w:abstractNumId w:val="26"/>
  </w:num>
  <w:num w:numId="13" w16cid:durableId="1898584531">
    <w:abstractNumId w:val="19"/>
  </w:num>
  <w:num w:numId="14" w16cid:durableId="1977560274">
    <w:abstractNumId w:val="44"/>
  </w:num>
  <w:num w:numId="15" w16cid:durableId="1908950120">
    <w:abstractNumId w:val="23"/>
  </w:num>
  <w:num w:numId="16" w16cid:durableId="662589756">
    <w:abstractNumId w:val="41"/>
  </w:num>
  <w:num w:numId="17" w16cid:durableId="1846045675">
    <w:abstractNumId w:val="7"/>
  </w:num>
  <w:num w:numId="18" w16cid:durableId="1285190158">
    <w:abstractNumId w:val="45"/>
  </w:num>
  <w:num w:numId="19" w16cid:durableId="1941529251">
    <w:abstractNumId w:val="15"/>
  </w:num>
  <w:num w:numId="20" w16cid:durableId="2004427670">
    <w:abstractNumId w:val="6"/>
  </w:num>
  <w:num w:numId="21" w16cid:durableId="1314405983">
    <w:abstractNumId w:val="9"/>
  </w:num>
  <w:num w:numId="22" w16cid:durableId="825784666">
    <w:abstractNumId w:val="49"/>
  </w:num>
  <w:num w:numId="23" w16cid:durableId="2088653675">
    <w:abstractNumId w:val="32"/>
  </w:num>
  <w:num w:numId="24" w16cid:durableId="296952530">
    <w:abstractNumId w:val="1"/>
  </w:num>
  <w:num w:numId="25" w16cid:durableId="448743084">
    <w:abstractNumId w:val="11"/>
  </w:num>
  <w:num w:numId="26" w16cid:durableId="1395929316">
    <w:abstractNumId w:val="3"/>
  </w:num>
  <w:num w:numId="27" w16cid:durableId="1951624872">
    <w:abstractNumId w:val="5"/>
  </w:num>
  <w:num w:numId="28" w16cid:durableId="1172602662">
    <w:abstractNumId w:val="16"/>
  </w:num>
  <w:num w:numId="29" w16cid:durableId="2036734715">
    <w:abstractNumId w:val="12"/>
  </w:num>
  <w:num w:numId="30" w16cid:durableId="1107387734">
    <w:abstractNumId w:val="22"/>
  </w:num>
  <w:num w:numId="31" w16cid:durableId="1615399318">
    <w:abstractNumId w:val="14"/>
  </w:num>
  <w:num w:numId="32" w16cid:durableId="1440103847">
    <w:abstractNumId w:val="4"/>
  </w:num>
  <w:num w:numId="33" w16cid:durableId="1207452475">
    <w:abstractNumId w:val="18"/>
  </w:num>
  <w:num w:numId="34" w16cid:durableId="1910921786">
    <w:abstractNumId w:val="13"/>
  </w:num>
  <w:num w:numId="35" w16cid:durableId="982269096">
    <w:abstractNumId w:val="50"/>
  </w:num>
  <w:num w:numId="36" w16cid:durableId="1944416061">
    <w:abstractNumId w:val="0"/>
  </w:num>
  <w:num w:numId="37" w16cid:durableId="1681346129">
    <w:abstractNumId w:val="0"/>
  </w:num>
  <w:num w:numId="38" w16cid:durableId="760949591">
    <w:abstractNumId w:val="0"/>
  </w:num>
  <w:num w:numId="39" w16cid:durableId="42413040">
    <w:abstractNumId w:val="20"/>
  </w:num>
  <w:num w:numId="40" w16cid:durableId="1622616397">
    <w:abstractNumId w:val="35"/>
  </w:num>
  <w:num w:numId="41" w16cid:durableId="1695577540">
    <w:abstractNumId w:val="51"/>
  </w:num>
  <w:num w:numId="42" w16cid:durableId="1869097062">
    <w:abstractNumId w:val="8"/>
  </w:num>
  <w:num w:numId="43" w16cid:durableId="525293199">
    <w:abstractNumId w:val="47"/>
  </w:num>
  <w:num w:numId="44" w16cid:durableId="1673602540">
    <w:abstractNumId w:val="43"/>
  </w:num>
  <w:num w:numId="45" w16cid:durableId="1231112269">
    <w:abstractNumId w:val="48"/>
  </w:num>
  <w:num w:numId="46" w16cid:durableId="604003238">
    <w:abstractNumId w:val="40"/>
  </w:num>
  <w:num w:numId="47" w16cid:durableId="850337167">
    <w:abstractNumId w:val="2"/>
  </w:num>
  <w:num w:numId="48" w16cid:durableId="1835222314">
    <w:abstractNumId w:val="42"/>
  </w:num>
  <w:num w:numId="49" w16cid:durableId="738359704">
    <w:abstractNumId w:val="31"/>
  </w:num>
  <w:num w:numId="50" w16cid:durableId="1396051085">
    <w:abstractNumId w:val="10"/>
  </w:num>
  <w:num w:numId="51" w16cid:durableId="547257934">
    <w:abstractNumId w:val="39"/>
  </w:num>
  <w:num w:numId="52" w16cid:durableId="87971319">
    <w:abstractNumId w:val="28"/>
  </w:num>
  <w:num w:numId="53" w16cid:durableId="4699819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25224428">
    <w:abstractNumId w:val="30"/>
  </w:num>
  <w:num w:numId="55" w16cid:durableId="704259376">
    <w:abstractNumId w:val="17"/>
  </w:num>
  <w:num w:numId="56" w16cid:durableId="114316020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FA6"/>
    <w:rsid w:val="00051E8A"/>
    <w:rsid w:val="000523E9"/>
    <w:rsid w:val="00053723"/>
    <w:rsid w:val="00061F7C"/>
    <w:rsid w:val="000625DD"/>
    <w:rsid w:val="00066CC1"/>
    <w:rsid w:val="00072DDF"/>
    <w:rsid w:val="000801C3"/>
    <w:rsid w:val="00084F52"/>
    <w:rsid w:val="00086AF8"/>
    <w:rsid w:val="00092BBF"/>
    <w:rsid w:val="00094C92"/>
    <w:rsid w:val="000B591F"/>
    <w:rsid w:val="000B5C8B"/>
    <w:rsid w:val="000B70D8"/>
    <w:rsid w:val="000C2FF3"/>
    <w:rsid w:val="000C6986"/>
    <w:rsid w:val="000D777B"/>
    <w:rsid w:val="000E0004"/>
    <w:rsid w:val="000E2867"/>
    <w:rsid w:val="000E4C49"/>
    <w:rsid w:val="000E67F0"/>
    <w:rsid w:val="000E6F7B"/>
    <w:rsid w:val="0010019E"/>
    <w:rsid w:val="00113104"/>
    <w:rsid w:val="0011481B"/>
    <w:rsid w:val="001154DD"/>
    <w:rsid w:val="00115BF6"/>
    <w:rsid w:val="0012278A"/>
    <w:rsid w:val="00122EA9"/>
    <w:rsid w:val="00137942"/>
    <w:rsid w:val="00137B10"/>
    <w:rsid w:val="00140F39"/>
    <w:rsid w:val="0014276A"/>
    <w:rsid w:val="00163F65"/>
    <w:rsid w:val="0017291B"/>
    <w:rsid w:val="001735FB"/>
    <w:rsid w:val="00174EBA"/>
    <w:rsid w:val="00176490"/>
    <w:rsid w:val="00176F75"/>
    <w:rsid w:val="0018149C"/>
    <w:rsid w:val="00192892"/>
    <w:rsid w:val="001A05FB"/>
    <w:rsid w:val="001B7085"/>
    <w:rsid w:val="001C6044"/>
    <w:rsid w:val="001D49ED"/>
    <w:rsid w:val="001E03D2"/>
    <w:rsid w:val="001F01D8"/>
    <w:rsid w:val="001F2C42"/>
    <w:rsid w:val="001F2DDA"/>
    <w:rsid w:val="001F7F78"/>
    <w:rsid w:val="0020504D"/>
    <w:rsid w:val="00205728"/>
    <w:rsid w:val="002145F9"/>
    <w:rsid w:val="002335C1"/>
    <w:rsid w:val="00236941"/>
    <w:rsid w:val="00245BF7"/>
    <w:rsid w:val="002465EC"/>
    <w:rsid w:val="00246972"/>
    <w:rsid w:val="00253411"/>
    <w:rsid w:val="002679DD"/>
    <w:rsid w:val="002775B6"/>
    <w:rsid w:val="00280688"/>
    <w:rsid w:val="00287A75"/>
    <w:rsid w:val="00294157"/>
    <w:rsid w:val="002954BC"/>
    <w:rsid w:val="002A071F"/>
    <w:rsid w:val="002B14F0"/>
    <w:rsid w:val="002B481B"/>
    <w:rsid w:val="002C124C"/>
    <w:rsid w:val="002C5EB1"/>
    <w:rsid w:val="002E57FD"/>
    <w:rsid w:val="002E7D2C"/>
    <w:rsid w:val="002F33B0"/>
    <w:rsid w:val="002F39F5"/>
    <w:rsid w:val="00303A9A"/>
    <w:rsid w:val="003057FD"/>
    <w:rsid w:val="003072A7"/>
    <w:rsid w:val="00327E57"/>
    <w:rsid w:val="00335EAA"/>
    <w:rsid w:val="00344482"/>
    <w:rsid w:val="003552CC"/>
    <w:rsid w:val="00356B51"/>
    <w:rsid w:val="00357B94"/>
    <w:rsid w:val="003600B6"/>
    <w:rsid w:val="003679D9"/>
    <w:rsid w:val="00383E87"/>
    <w:rsid w:val="00386D1A"/>
    <w:rsid w:val="00386ED7"/>
    <w:rsid w:val="003B769F"/>
    <w:rsid w:val="003C76D5"/>
    <w:rsid w:val="003D04E3"/>
    <w:rsid w:val="003D2E02"/>
    <w:rsid w:val="003D3106"/>
    <w:rsid w:val="003E4F63"/>
    <w:rsid w:val="003E5647"/>
    <w:rsid w:val="003E6286"/>
    <w:rsid w:val="003F1B25"/>
    <w:rsid w:val="004011AF"/>
    <w:rsid w:val="00405B10"/>
    <w:rsid w:val="00407DDC"/>
    <w:rsid w:val="00412364"/>
    <w:rsid w:val="00412AB5"/>
    <w:rsid w:val="00422034"/>
    <w:rsid w:val="0042442A"/>
    <w:rsid w:val="0042748B"/>
    <w:rsid w:val="0043658E"/>
    <w:rsid w:val="00442072"/>
    <w:rsid w:val="004457B8"/>
    <w:rsid w:val="0045795E"/>
    <w:rsid w:val="00463687"/>
    <w:rsid w:val="00470BA8"/>
    <w:rsid w:val="00476341"/>
    <w:rsid w:val="0048165C"/>
    <w:rsid w:val="00481935"/>
    <w:rsid w:val="0048575F"/>
    <w:rsid w:val="0048656B"/>
    <w:rsid w:val="004A3B90"/>
    <w:rsid w:val="004A58A6"/>
    <w:rsid w:val="004A7A4B"/>
    <w:rsid w:val="004B23C7"/>
    <w:rsid w:val="004B2DD3"/>
    <w:rsid w:val="004B32DB"/>
    <w:rsid w:val="004B42B1"/>
    <w:rsid w:val="004B6937"/>
    <w:rsid w:val="004B72EC"/>
    <w:rsid w:val="004C60C0"/>
    <w:rsid w:val="004D6FB9"/>
    <w:rsid w:val="00502D2C"/>
    <w:rsid w:val="0051003B"/>
    <w:rsid w:val="00511BDD"/>
    <w:rsid w:val="00514AB3"/>
    <w:rsid w:val="0051593D"/>
    <w:rsid w:val="0051637C"/>
    <w:rsid w:val="005265DB"/>
    <w:rsid w:val="00527EF1"/>
    <w:rsid w:val="005343A7"/>
    <w:rsid w:val="00534E21"/>
    <w:rsid w:val="0053562C"/>
    <w:rsid w:val="00535CC3"/>
    <w:rsid w:val="00541422"/>
    <w:rsid w:val="005437C0"/>
    <w:rsid w:val="00565685"/>
    <w:rsid w:val="00566452"/>
    <w:rsid w:val="00576609"/>
    <w:rsid w:val="005770ED"/>
    <w:rsid w:val="005849F2"/>
    <w:rsid w:val="0059316A"/>
    <w:rsid w:val="00594D27"/>
    <w:rsid w:val="005B5F2F"/>
    <w:rsid w:val="005D4112"/>
    <w:rsid w:val="005D45AA"/>
    <w:rsid w:val="005E1AF9"/>
    <w:rsid w:val="005E5F68"/>
    <w:rsid w:val="005E6B6B"/>
    <w:rsid w:val="005F0E7D"/>
    <w:rsid w:val="005F300D"/>
    <w:rsid w:val="0060073C"/>
    <w:rsid w:val="006062A9"/>
    <w:rsid w:val="006078CB"/>
    <w:rsid w:val="00607A0C"/>
    <w:rsid w:val="00613145"/>
    <w:rsid w:val="00614CE1"/>
    <w:rsid w:val="00620438"/>
    <w:rsid w:val="00621374"/>
    <w:rsid w:val="006242CD"/>
    <w:rsid w:val="006273B6"/>
    <w:rsid w:val="0064080F"/>
    <w:rsid w:val="00645F3C"/>
    <w:rsid w:val="00653A9E"/>
    <w:rsid w:val="006615A6"/>
    <w:rsid w:val="006622A3"/>
    <w:rsid w:val="0066297D"/>
    <w:rsid w:val="0066342A"/>
    <w:rsid w:val="006652AE"/>
    <w:rsid w:val="00671A4D"/>
    <w:rsid w:val="00677EAF"/>
    <w:rsid w:val="006961FA"/>
    <w:rsid w:val="00697FB8"/>
    <w:rsid w:val="006A601B"/>
    <w:rsid w:val="006B3F11"/>
    <w:rsid w:val="006C4A82"/>
    <w:rsid w:val="006C65AB"/>
    <w:rsid w:val="006D7113"/>
    <w:rsid w:val="006F07ED"/>
    <w:rsid w:val="006F0BF0"/>
    <w:rsid w:val="007107FB"/>
    <w:rsid w:val="00717A86"/>
    <w:rsid w:val="007209EF"/>
    <w:rsid w:val="00721436"/>
    <w:rsid w:val="00726211"/>
    <w:rsid w:val="007273EC"/>
    <w:rsid w:val="00727449"/>
    <w:rsid w:val="00732965"/>
    <w:rsid w:val="0074092C"/>
    <w:rsid w:val="0074152C"/>
    <w:rsid w:val="007449BB"/>
    <w:rsid w:val="007560E5"/>
    <w:rsid w:val="007569AE"/>
    <w:rsid w:val="007569BE"/>
    <w:rsid w:val="0077236E"/>
    <w:rsid w:val="0077253E"/>
    <w:rsid w:val="00784315"/>
    <w:rsid w:val="00794590"/>
    <w:rsid w:val="00794A00"/>
    <w:rsid w:val="007968DB"/>
    <w:rsid w:val="00797555"/>
    <w:rsid w:val="007A02F2"/>
    <w:rsid w:val="007A3BBF"/>
    <w:rsid w:val="007A4EE6"/>
    <w:rsid w:val="007A53C9"/>
    <w:rsid w:val="007B3264"/>
    <w:rsid w:val="007B6DB4"/>
    <w:rsid w:val="007B7712"/>
    <w:rsid w:val="007C0DE7"/>
    <w:rsid w:val="007C530C"/>
    <w:rsid w:val="007C53A9"/>
    <w:rsid w:val="007D1E39"/>
    <w:rsid w:val="007D7498"/>
    <w:rsid w:val="007E004E"/>
    <w:rsid w:val="007E28E4"/>
    <w:rsid w:val="007E5E0A"/>
    <w:rsid w:val="007E61E0"/>
    <w:rsid w:val="007F00E5"/>
    <w:rsid w:val="007F13BE"/>
    <w:rsid w:val="007F26D7"/>
    <w:rsid w:val="007F6DCE"/>
    <w:rsid w:val="007F7121"/>
    <w:rsid w:val="008054FE"/>
    <w:rsid w:val="008127B5"/>
    <w:rsid w:val="008136AA"/>
    <w:rsid w:val="00815391"/>
    <w:rsid w:val="008223CB"/>
    <w:rsid w:val="0083732D"/>
    <w:rsid w:val="00844C3C"/>
    <w:rsid w:val="0085009E"/>
    <w:rsid w:val="0085663D"/>
    <w:rsid w:val="0085771B"/>
    <w:rsid w:val="0086190F"/>
    <w:rsid w:val="00865D1C"/>
    <w:rsid w:val="00866642"/>
    <w:rsid w:val="00876DA7"/>
    <w:rsid w:val="00894AE7"/>
    <w:rsid w:val="008C205F"/>
    <w:rsid w:val="008C49CF"/>
    <w:rsid w:val="008C5020"/>
    <w:rsid w:val="008D0E63"/>
    <w:rsid w:val="008D3097"/>
    <w:rsid w:val="008E0370"/>
    <w:rsid w:val="008E0F77"/>
    <w:rsid w:val="008E4795"/>
    <w:rsid w:val="008F7327"/>
    <w:rsid w:val="008F7999"/>
    <w:rsid w:val="00902D35"/>
    <w:rsid w:val="00905C7A"/>
    <w:rsid w:val="00911A5C"/>
    <w:rsid w:val="0092198D"/>
    <w:rsid w:val="00924A98"/>
    <w:rsid w:val="00924D80"/>
    <w:rsid w:val="00933B0D"/>
    <w:rsid w:val="00937170"/>
    <w:rsid w:val="00942F68"/>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70ED5"/>
    <w:rsid w:val="009818B8"/>
    <w:rsid w:val="009939A5"/>
    <w:rsid w:val="009A31D4"/>
    <w:rsid w:val="009A5E0C"/>
    <w:rsid w:val="009B6FAF"/>
    <w:rsid w:val="009C5018"/>
    <w:rsid w:val="009D346B"/>
    <w:rsid w:val="009E065A"/>
    <w:rsid w:val="009F3A69"/>
    <w:rsid w:val="009F5BA8"/>
    <w:rsid w:val="00A01D91"/>
    <w:rsid w:val="00A12A4B"/>
    <w:rsid w:val="00A17C70"/>
    <w:rsid w:val="00A22407"/>
    <w:rsid w:val="00A22577"/>
    <w:rsid w:val="00A31144"/>
    <w:rsid w:val="00A343D5"/>
    <w:rsid w:val="00A51410"/>
    <w:rsid w:val="00A519DC"/>
    <w:rsid w:val="00A60A7F"/>
    <w:rsid w:val="00A64592"/>
    <w:rsid w:val="00A67A21"/>
    <w:rsid w:val="00A703F3"/>
    <w:rsid w:val="00A817F4"/>
    <w:rsid w:val="00A859EE"/>
    <w:rsid w:val="00A8617D"/>
    <w:rsid w:val="00AB1D00"/>
    <w:rsid w:val="00AB6C10"/>
    <w:rsid w:val="00AC0588"/>
    <w:rsid w:val="00AC367E"/>
    <w:rsid w:val="00AC68DF"/>
    <w:rsid w:val="00AD6072"/>
    <w:rsid w:val="00AE1096"/>
    <w:rsid w:val="00AE1415"/>
    <w:rsid w:val="00AF1936"/>
    <w:rsid w:val="00AF34F8"/>
    <w:rsid w:val="00AF707F"/>
    <w:rsid w:val="00B20978"/>
    <w:rsid w:val="00B27384"/>
    <w:rsid w:val="00B276F6"/>
    <w:rsid w:val="00B32F56"/>
    <w:rsid w:val="00B44961"/>
    <w:rsid w:val="00B54A66"/>
    <w:rsid w:val="00B604DC"/>
    <w:rsid w:val="00B6611E"/>
    <w:rsid w:val="00B6635E"/>
    <w:rsid w:val="00B671EF"/>
    <w:rsid w:val="00B7101A"/>
    <w:rsid w:val="00B741D8"/>
    <w:rsid w:val="00B8130A"/>
    <w:rsid w:val="00B95664"/>
    <w:rsid w:val="00BA3636"/>
    <w:rsid w:val="00BB2E06"/>
    <w:rsid w:val="00BB39C4"/>
    <w:rsid w:val="00BC1535"/>
    <w:rsid w:val="00BC4218"/>
    <w:rsid w:val="00BC474C"/>
    <w:rsid w:val="00BC60EA"/>
    <w:rsid w:val="00BD016F"/>
    <w:rsid w:val="00BD7865"/>
    <w:rsid w:val="00BE1C55"/>
    <w:rsid w:val="00BE58D3"/>
    <w:rsid w:val="00C012DC"/>
    <w:rsid w:val="00C024E2"/>
    <w:rsid w:val="00C045B5"/>
    <w:rsid w:val="00C047A2"/>
    <w:rsid w:val="00C0485C"/>
    <w:rsid w:val="00C07520"/>
    <w:rsid w:val="00C076AC"/>
    <w:rsid w:val="00C10328"/>
    <w:rsid w:val="00C1177B"/>
    <w:rsid w:val="00C13284"/>
    <w:rsid w:val="00C2430C"/>
    <w:rsid w:val="00C2718C"/>
    <w:rsid w:val="00C3384B"/>
    <w:rsid w:val="00C35F55"/>
    <w:rsid w:val="00C40654"/>
    <w:rsid w:val="00C42093"/>
    <w:rsid w:val="00C42241"/>
    <w:rsid w:val="00C43186"/>
    <w:rsid w:val="00C5304D"/>
    <w:rsid w:val="00C6402F"/>
    <w:rsid w:val="00C801B8"/>
    <w:rsid w:val="00C8262D"/>
    <w:rsid w:val="00C85207"/>
    <w:rsid w:val="00CA0D23"/>
    <w:rsid w:val="00CB078E"/>
    <w:rsid w:val="00CB0A39"/>
    <w:rsid w:val="00CB48A8"/>
    <w:rsid w:val="00CC140D"/>
    <w:rsid w:val="00CC2358"/>
    <w:rsid w:val="00CC4DD0"/>
    <w:rsid w:val="00CC560C"/>
    <w:rsid w:val="00CD020A"/>
    <w:rsid w:val="00CD08C0"/>
    <w:rsid w:val="00CD4A31"/>
    <w:rsid w:val="00CE0FFF"/>
    <w:rsid w:val="00CE5EE6"/>
    <w:rsid w:val="00CF4F21"/>
    <w:rsid w:val="00CF55A5"/>
    <w:rsid w:val="00CF6091"/>
    <w:rsid w:val="00D06977"/>
    <w:rsid w:val="00D12103"/>
    <w:rsid w:val="00D1771A"/>
    <w:rsid w:val="00D20061"/>
    <w:rsid w:val="00D20078"/>
    <w:rsid w:val="00D22A10"/>
    <w:rsid w:val="00D250B0"/>
    <w:rsid w:val="00D34196"/>
    <w:rsid w:val="00D428CD"/>
    <w:rsid w:val="00D525DE"/>
    <w:rsid w:val="00D52ACE"/>
    <w:rsid w:val="00D530F6"/>
    <w:rsid w:val="00D6483D"/>
    <w:rsid w:val="00D6678F"/>
    <w:rsid w:val="00D718D0"/>
    <w:rsid w:val="00D73D80"/>
    <w:rsid w:val="00D76B19"/>
    <w:rsid w:val="00D81EDA"/>
    <w:rsid w:val="00D94D85"/>
    <w:rsid w:val="00DA47D0"/>
    <w:rsid w:val="00DA4E11"/>
    <w:rsid w:val="00DB2588"/>
    <w:rsid w:val="00DB2DF3"/>
    <w:rsid w:val="00DC2C36"/>
    <w:rsid w:val="00DC4EA2"/>
    <w:rsid w:val="00DD2621"/>
    <w:rsid w:val="00DD67B7"/>
    <w:rsid w:val="00DF285A"/>
    <w:rsid w:val="00DF37A9"/>
    <w:rsid w:val="00E0342A"/>
    <w:rsid w:val="00E10C4B"/>
    <w:rsid w:val="00E11042"/>
    <w:rsid w:val="00E12B46"/>
    <w:rsid w:val="00E1644C"/>
    <w:rsid w:val="00E244E1"/>
    <w:rsid w:val="00E26850"/>
    <w:rsid w:val="00E31827"/>
    <w:rsid w:val="00E40E00"/>
    <w:rsid w:val="00E42121"/>
    <w:rsid w:val="00E462B9"/>
    <w:rsid w:val="00E670F6"/>
    <w:rsid w:val="00E67E4E"/>
    <w:rsid w:val="00E70343"/>
    <w:rsid w:val="00E70EED"/>
    <w:rsid w:val="00E72DED"/>
    <w:rsid w:val="00E807CC"/>
    <w:rsid w:val="00E80AA5"/>
    <w:rsid w:val="00E840D4"/>
    <w:rsid w:val="00E86D2C"/>
    <w:rsid w:val="00E90744"/>
    <w:rsid w:val="00E91829"/>
    <w:rsid w:val="00E965AD"/>
    <w:rsid w:val="00EA6546"/>
    <w:rsid w:val="00EA708A"/>
    <w:rsid w:val="00EB0CAF"/>
    <w:rsid w:val="00EB5DFD"/>
    <w:rsid w:val="00EC292C"/>
    <w:rsid w:val="00ED5161"/>
    <w:rsid w:val="00ED5483"/>
    <w:rsid w:val="00EE54F4"/>
    <w:rsid w:val="00EE616F"/>
    <w:rsid w:val="00EF6424"/>
    <w:rsid w:val="00EF6707"/>
    <w:rsid w:val="00EF73CE"/>
    <w:rsid w:val="00EF77C5"/>
    <w:rsid w:val="00F01F99"/>
    <w:rsid w:val="00F021D5"/>
    <w:rsid w:val="00F110C8"/>
    <w:rsid w:val="00F25123"/>
    <w:rsid w:val="00F262A9"/>
    <w:rsid w:val="00F26965"/>
    <w:rsid w:val="00F35085"/>
    <w:rsid w:val="00F35470"/>
    <w:rsid w:val="00F43228"/>
    <w:rsid w:val="00F45A29"/>
    <w:rsid w:val="00F46C07"/>
    <w:rsid w:val="00F52E17"/>
    <w:rsid w:val="00F55A19"/>
    <w:rsid w:val="00F56FD2"/>
    <w:rsid w:val="00F77C89"/>
    <w:rsid w:val="00F8243C"/>
    <w:rsid w:val="00F855F5"/>
    <w:rsid w:val="00F86CCD"/>
    <w:rsid w:val="00F941B9"/>
    <w:rsid w:val="00F947DC"/>
    <w:rsid w:val="00F94D29"/>
    <w:rsid w:val="00FA02ED"/>
    <w:rsid w:val="00FB2EBD"/>
    <w:rsid w:val="00FB3B48"/>
    <w:rsid w:val="00FB7CEB"/>
    <w:rsid w:val="00FC5A7A"/>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uiPriority w:val="99"/>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uiPriority w:val="99"/>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table" w:styleId="TableGrid">
    <w:name w:val="Table Grid"/>
    <w:basedOn w:val="TableNormal"/>
    <w:rsid w:val="00924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47D0"/>
    <w:rPr>
      <w:rFonts w:eastAsia="Calibri"/>
      <w:sz w:val="24"/>
      <w:szCs w:val="24"/>
      <w:lang w:val="ro-RO"/>
    </w:rPr>
  </w:style>
  <w:style w:type="paragraph" w:customStyle="1" w:styleId="bullet">
    <w:name w:val="bullet"/>
    <w:basedOn w:val="Normal"/>
    <w:rsid w:val="008D0E63"/>
    <w:pPr>
      <w:tabs>
        <w:tab w:val="num" w:pos="720"/>
      </w:tabs>
      <w:spacing w:before="120" w:after="120"/>
      <w:ind w:left="720" w:hanging="360"/>
      <w:jc w:val="both"/>
    </w:pPr>
    <w:rPr>
      <w:rFonts w:ascii="Trebuchet MS" w:eastAsia="Times New Roman" w:hAnsi="Trebuchet M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68279">
      <w:bodyDiv w:val="1"/>
      <w:marLeft w:val="0"/>
      <w:marRight w:val="0"/>
      <w:marTop w:val="0"/>
      <w:marBottom w:val="0"/>
      <w:divBdr>
        <w:top w:val="none" w:sz="0" w:space="0" w:color="auto"/>
        <w:left w:val="none" w:sz="0" w:space="0" w:color="auto"/>
        <w:bottom w:val="none" w:sz="0" w:space="0" w:color="auto"/>
        <w:right w:val="none" w:sz="0" w:space="0" w:color="auto"/>
      </w:divBdr>
    </w:div>
    <w:div w:id="812600187">
      <w:bodyDiv w:val="1"/>
      <w:marLeft w:val="0"/>
      <w:marRight w:val="0"/>
      <w:marTop w:val="0"/>
      <w:marBottom w:val="0"/>
      <w:divBdr>
        <w:top w:val="none" w:sz="0" w:space="0" w:color="auto"/>
        <w:left w:val="none" w:sz="0" w:space="0" w:color="auto"/>
        <w:bottom w:val="none" w:sz="0" w:space="0" w:color="auto"/>
        <w:right w:val="none" w:sz="0" w:space="0" w:color="auto"/>
      </w:divBdr>
    </w:div>
    <w:div w:id="826553335">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230002428">
      <w:bodyDiv w:val="1"/>
      <w:marLeft w:val="0"/>
      <w:marRight w:val="0"/>
      <w:marTop w:val="0"/>
      <w:marBottom w:val="0"/>
      <w:divBdr>
        <w:top w:val="none" w:sz="0" w:space="0" w:color="auto"/>
        <w:left w:val="none" w:sz="0" w:space="0" w:color="auto"/>
        <w:bottom w:val="none" w:sz="0" w:space="0" w:color="auto"/>
        <w:right w:val="none" w:sz="0" w:space="0" w:color="auto"/>
      </w:divBdr>
    </w:div>
    <w:div w:id="13607362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DED70-E9E2-4B78-B994-EB67F607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1754</Words>
  <Characters>11265</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2022-10-19T07:43:00Z</dcterms:created>
  <dcterms:modified xsi:type="dcterms:W3CDTF">2023-06-08T06:29:00Z</dcterms:modified>
</cp:coreProperties>
</file>