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C176FF" w:rsidRDefault="00904195" w:rsidP="00FB6EBC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S</w:t>
      </w:r>
      <w:r w:rsidR="00FB6EBC" w:rsidRPr="00C176FF">
        <w:rPr>
          <w:rFonts w:asciiTheme="minorHAnsi" w:hAnsiTheme="minorHAnsi"/>
          <w:szCs w:val="20"/>
        </w:rPr>
        <w:t xml:space="preserve">e </w:t>
      </w:r>
      <w:r w:rsidR="00E00476" w:rsidRPr="00C176FF">
        <w:rPr>
          <w:rFonts w:asciiTheme="minorHAnsi" w:hAnsiTheme="minorHAnsi"/>
          <w:szCs w:val="20"/>
        </w:rPr>
        <w:t>va completa urm</w:t>
      </w:r>
      <w:r w:rsidR="00A60C02" w:rsidRPr="00C176FF">
        <w:rPr>
          <w:rFonts w:asciiTheme="minorHAnsi" w:hAnsiTheme="minorHAnsi"/>
          <w:szCs w:val="20"/>
        </w:rPr>
        <w:t>ă</w:t>
      </w:r>
      <w:r w:rsidR="00E00476" w:rsidRPr="00C176FF">
        <w:rPr>
          <w:rFonts w:asciiTheme="minorHAnsi" w:hAnsiTheme="minorHAnsi"/>
          <w:szCs w:val="20"/>
        </w:rPr>
        <w:t>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RPr="00C176FF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 w:rsidP="00C91B42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Denumirea echipamentelor/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Pre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ul unitar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br/>
              <w:t>(f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r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:rsidR="00E00476" w:rsidRPr="00C176FF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Linia bugetar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Pr="00C176FF" w:rsidRDefault="00E00476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Eligibil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/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neeligibil</w:t>
            </w:r>
          </w:p>
          <w:p w:rsidR="002E0E0A" w:rsidRPr="00C176FF" w:rsidRDefault="002E0E0A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  <w:p w:rsidR="002E0E0A" w:rsidRPr="00C176FF" w:rsidRDefault="002E0E0A" w:rsidP="002E0E0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(se va men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suma inclus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eligibil 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 suma inclus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neeligibil)</w:t>
            </w:r>
          </w:p>
        </w:tc>
      </w:tr>
      <w:tr w:rsidR="00E00476" w:rsidRPr="00C176FF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Echipamente 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ş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i dot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  <w:r w:rsidR="00DD53C1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176FF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DD53C1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Mobilier </w:t>
            </w:r>
          </w:p>
        </w:tc>
      </w:tr>
      <w:tr w:rsidR="00DD53C1" w:rsidRPr="00C176FF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176FF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  <w:bookmarkStart w:id="0" w:name="_GoBack"/>
            <w:bookmarkEnd w:id="0"/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Denumire lucr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Den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u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mire servicii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</w:tbl>
    <w:p w:rsidR="009A46C7" w:rsidRPr="00C176FF" w:rsidRDefault="009A46C7" w:rsidP="00057EAD">
      <w:pPr>
        <w:jc w:val="right"/>
        <w:rPr>
          <w:rFonts w:asciiTheme="minorHAnsi" w:hAnsiTheme="minorHAnsi"/>
          <w:szCs w:val="20"/>
        </w:rPr>
      </w:pPr>
      <w:proofErr w:type="spellStart"/>
      <w:r w:rsidRPr="00C176FF">
        <w:rPr>
          <w:rFonts w:asciiTheme="minorHAnsi" w:hAnsiTheme="minorHAnsi"/>
          <w:szCs w:val="20"/>
        </w:rPr>
        <w:t>Semnatura</w:t>
      </w:r>
      <w:proofErr w:type="spellEnd"/>
      <w:r w:rsidRPr="00C176FF">
        <w:rPr>
          <w:rFonts w:asciiTheme="minorHAnsi" w:hAnsiTheme="minorHAnsi"/>
          <w:szCs w:val="20"/>
        </w:rPr>
        <w:t xml:space="preserve"> reprezentantului legal</w:t>
      </w:r>
      <w:r w:rsidR="00C91B42">
        <w:rPr>
          <w:rFonts w:asciiTheme="minorHAnsi" w:hAnsiTheme="minorHAnsi"/>
          <w:szCs w:val="20"/>
        </w:rPr>
        <w:t xml:space="preserve"> solicitantului</w:t>
      </w:r>
    </w:p>
    <w:p w:rsidR="00057EAD" w:rsidRPr="00C176FF" w:rsidRDefault="00057EAD" w:rsidP="00057EAD">
      <w:pPr>
        <w:jc w:val="right"/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 xml:space="preserve">Data </w:t>
      </w:r>
    </w:p>
    <w:p w:rsidR="00C91B42" w:rsidRDefault="00057EAD" w:rsidP="00057EAD">
      <w:pPr>
        <w:tabs>
          <w:tab w:val="left" w:pos="6105"/>
          <w:tab w:val="right" w:pos="9072"/>
        </w:tabs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ab/>
      </w:r>
      <w:r w:rsidRPr="00C176FF">
        <w:rPr>
          <w:rFonts w:asciiTheme="minorHAnsi" w:hAnsiTheme="minorHAnsi"/>
          <w:szCs w:val="20"/>
        </w:rPr>
        <w:tab/>
      </w:r>
      <w:proofErr w:type="spellStart"/>
      <w:r w:rsidRPr="00C176FF">
        <w:rPr>
          <w:rFonts w:asciiTheme="minorHAnsi" w:hAnsiTheme="minorHAnsi"/>
          <w:szCs w:val="20"/>
        </w:rPr>
        <w:t>Semnatura</w:t>
      </w:r>
      <w:proofErr w:type="spellEnd"/>
    </w:p>
    <w:p w:rsidR="00057EAD" w:rsidRPr="00C91B42" w:rsidRDefault="00C91B42" w:rsidP="00C91B42">
      <w:pPr>
        <w:tabs>
          <w:tab w:val="left" w:pos="6105"/>
        </w:tabs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ab/>
      </w:r>
    </w:p>
    <w:sectPr w:rsidR="00057EAD" w:rsidRPr="00C91B42" w:rsidSect="0009105F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26A" w:rsidRDefault="0065126A" w:rsidP="00407108">
      <w:pPr>
        <w:spacing w:before="0" w:after="0"/>
      </w:pPr>
      <w:r>
        <w:separator/>
      </w:r>
    </w:p>
  </w:endnote>
  <w:endnote w:type="continuationSeparator" w:id="0">
    <w:p w:rsidR="0065126A" w:rsidRDefault="0065126A" w:rsidP="004071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26A" w:rsidRDefault="0065126A" w:rsidP="00407108">
      <w:pPr>
        <w:spacing w:before="0" w:after="0"/>
      </w:pPr>
      <w:r>
        <w:separator/>
      </w:r>
    </w:p>
  </w:footnote>
  <w:footnote w:type="continuationSeparator" w:id="0">
    <w:p w:rsidR="0065126A" w:rsidRDefault="0065126A" w:rsidP="004071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915"/>
      <w:gridCol w:w="1038"/>
    </w:tblGrid>
    <w:tr w:rsidR="00904195" w:rsidRPr="00226557" w:rsidTr="009171C8">
      <w:tc>
        <w:tcPr>
          <w:tcW w:w="8953" w:type="dxa"/>
          <w:gridSpan w:val="2"/>
          <w:tcBorders>
            <w:bottom w:val="single" w:sz="4" w:space="0" w:color="2E74B5"/>
          </w:tcBorders>
          <w:shd w:val="clear" w:color="auto" w:fill="auto"/>
        </w:tcPr>
        <w:p w:rsidR="00904195" w:rsidRPr="001742BF" w:rsidRDefault="00904195" w:rsidP="00904195">
          <w:pPr>
            <w:tabs>
              <w:tab w:val="center" w:pos="4320"/>
              <w:tab w:val="right" w:pos="8640"/>
            </w:tabs>
            <w:spacing w:before="0" w:after="0"/>
            <w:jc w:val="both"/>
            <w:rPr>
              <w:rFonts w:ascii="Calibri" w:eastAsia="Calibri" w:hAnsi="Calibri" w:cstheme="minorBidi"/>
              <w:b/>
              <w:color w:val="2E74B5"/>
              <w:szCs w:val="22"/>
            </w:rPr>
          </w:pP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>Programul Operațional Regional 2014-2020</w:t>
          </w: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ab/>
          </w: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ab/>
          </w:r>
        </w:p>
        <w:p w:rsidR="00904195" w:rsidRPr="001742BF" w:rsidRDefault="00904195" w:rsidP="00904195">
          <w:pPr>
            <w:tabs>
              <w:tab w:val="center" w:pos="4320"/>
              <w:tab w:val="right" w:pos="8640"/>
            </w:tabs>
            <w:spacing w:before="0" w:after="0"/>
            <w:jc w:val="both"/>
            <w:rPr>
              <w:rFonts w:ascii="Calibri" w:eastAsia="Calibri" w:hAnsi="Calibri" w:cstheme="minorBidi"/>
              <w:b/>
              <w:color w:val="2E74B5"/>
              <w:szCs w:val="22"/>
            </w:rPr>
          </w:pP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>Axa prioritară 1 - Promovarea transferului tehnologic</w:t>
          </w: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ab/>
          </w:r>
          <w:r w:rsidRPr="001742BF">
            <w:rPr>
              <w:rFonts w:ascii="Calibri" w:eastAsia="Calibri" w:hAnsi="Calibri" w:cstheme="minorBidi"/>
              <w:b/>
              <w:color w:val="2E74B5"/>
              <w:szCs w:val="22"/>
            </w:rPr>
            <w:tab/>
          </w:r>
        </w:p>
        <w:p w:rsidR="00904195" w:rsidRPr="008C1D35" w:rsidRDefault="00904195" w:rsidP="00904195">
          <w:pPr>
            <w:pStyle w:val="Header"/>
            <w:rPr>
              <w:rFonts w:ascii="Calibri" w:eastAsia="Calibri" w:hAnsi="Calibri"/>
              <w:b/>
              <w:color w:val="2E74B5"/>
            </w:rPr>
          </w:pPr>
          <w:r w:rsidRPr="007D6F47">
            <w:rPr>
              <w:rFonts w:ascii="Calibri" w:eastAsia="Calibri" w:hAnsi="Calibri"/>
              <w:b/>
              <w:color w:val="2E74B5"/>
              <w:szCs w:val="22"/>
            </w:rPr>
            <w:t xml:space="preserve">Obiectiv Specific 1.2 Creșterea inovării în companii prin sprijinirea abordărilor multisectoriale rezultate în urma implementării “Inițiativei Regiuni mai </w:t>
          </w:r>
          <w:proofErr w:type="spellStart"/>
          <w:r w:rsidRPr="007D6F47">
            <w:rPr>
              <w:rFonts w:ascii="Calibri" w:eastAsia="Calibri" w:hAnsi="Calibri"/>
              <w:b/>
              <w:color w:val="2E74B5"/>
              <w:szCs w:val="22"/>
            </w:rPr>
            <w:t>puţin</w:t>
          </w:r>
          <w:proofErr w:type="spellEnd"/>
          <w:r w:rsidRPr="007D6F47">
            <w:rPr>
              <w:rFonts w:ascii="Calibri" w:eastAsia="Calibri" w:hAnsi="Calibri"/>
              <w:b/>
              <w:color w:val="2E74B5"/>
              <w:szCs w:val="22"/>
            </w:rPr>
            <w:t xml:space="preserve"> dezvoltate” în România</w:t>
          </w:r>
          <w:r w:rsidRPr="008C1D35">
            <w:rPr>
              <w:rFonts w:ascii="Calibri" w:eastAsia="Calibri" w:hAnsi="Calibri"/>
              <w:b/>
              <w:color w:val="2E74B5"/>
            </w:rPr>
            <w:tab/>
          </w:r>
        </w:p>
        <w:p w:rsidR="00904195" w:rsidRPr="00226557" w:rsidRDefault="00904195" w:rsidP="00904195">
          <w:pPr>
            <w:tabs>
              <w:tab w:val="center" w:pos="4320"/>
              <w:tab w:val="right" w:pos="8640"/>
            </w:tabs>
            <w:spacing w:before="0" w:after="0"/>
            <w:jc w:val="both"/>
            <w:rPr>
              <w:rFonts w:ascii="Calibri" w:eastAsia="Calibri" w:hAnsi="Calibri"/>
              <w:b/>
              <w:color w:val="3078BA"/>
              <w:szCs w:val="22"/>
            </w:rPr>
          </w:pPr>
          <w:r w:rsidRPr="00B6243A">
            <w:rPr>
              <w:rFonts w:ascii="Calibri" w:eastAsia="Calibri" w:hAnsi="Calibri"/>
              <w:b/>
              <w:color w:val="2E74B5"/>
            </w:rPr>
            <w:t xml:space="preserve">Sprijin pentru dezvoltare tehnologica si îmbunătățire a comercializării proiectelor selectate in cadrul </w:t>
          </w:r>
          <w:bookmarkStart w:id="1" w:name="_Hlk40634735"/>
          <w:r w:rsidRPr="00B6243A">
            <w:rPr>
              <w:rFonts w:ascii="Calibri" w:eastAsia="Calibri" w:hAnsi="Calibri"/>
              <w:b/>
              <w:color w:val="2E74B5"/>
            </w:rPr>
            <w:t>Programului de Valorizare a Cercetării</w:t>
          </w:r>
          <w:bookmarkEnd w:id="1"/>
        </w:p>
      </w:tc>
    </w:tr>
    <w:tr w:rsidR="00904195" w:rsidRPr="00226557" w:rsidTr="009171C8">
      <w:trPr>
        <w:trHeight w:val="90"/>
      </w:trPr>
      <w:tc>
        <w:tcPr>
          <w:tcW w:w="7915" w:type="dxa"/>
          <w:tcBorders>
            <w:top w:val="single" w:sz="4" w:space="0" w:color="2E74B5"/>
          </w:tcBorders>
          <w:shd w:val="clear" w:color="auto" w:fill="auto"/>
        </w:tcPr>
        <w:p w:rsidR="00904195" w:rsidRPr="00226557" w:rsidRDefault="00904195" w:rsidP="00C91B42">
          <w:pPr>
            <w:pStyle w:val="Header"/>
            <w:rPr>
              <w:rFonts w:ascii="Calibri" w:eastAsia="Calibri" w:hAnsi="Calibri"/>
              <w:b/>
              <w:color w:val="2E74B5"/>
              <w:szCs w:val="22"/>
            </w:rPr>
          </w:pPr>
          <w:r>
            <w:rPr>
              <w:rFonts w:ascii="Calibri" w:eastAsia="Calibri" w:hAnsi="Calibri"/>
              <w:b/>
              <w:color w:val="2E74B5"/>
              <w:szCs w:val="22"/>
            </w:rPr>
            <w:t>Anexa 1</w:t>
          </w:r>
          <w:r w:rsidR="00C91B42">
            <w:rPr>
              <w:rFonts w:ascii="Calibri" w:eastAsia="Calibri" w:hAnsi="Calibri"/>
              <w:b/>
              <w:color w:val="2E74B5"/>
              <w:szCs w:val="22"/>
            </w:rPr>
            <w:t>1</w:t>
          </w:r>
          <w:r>
            <w:rPr>
              <w:rFonts w:ascii="Calibri" w:eastAsia="Calibri" w:hAnsi="Calibri"/>
              <w:b/>
              <w:color w:val="2E74B5"/>
              <w:szCs w:val="22"/>
            </w:rPr>
            <w:t>.4</w:t>
          </w:r>
          <w:r w:rsidRPr="00226557">
            <w:rPr>
              <w:rFonts w:ascii="Calibri" w:eastAsia="Calibri" w:hAnsi="Calibri"/>
              <w:b/>
              <w:color w:val="2E74B5"/>
              <w:szCs w:val="22"/>
            </w:rPr>
            <w:t xml:space="preserve"> – </w:t>
          </w:r>
          <w:r>
            <w:rPr>
              <w:rFonts w:ascii="Calibri" w:eastAsia="Calibri" w:hAnsi="Calibri"/>
              <w:b/>
              <w:color w:val="2E74B5"/>
              <w:szCs w:val="22"/>
            </w:rPr>
            <w:t xml:space="preserve">Model H - </w:t>
          </w:r>
          <w:r w:rsidRPr="00C176FF">
            <w:rPr>
              <w:rFonts w:asciiTheme="minorHAnsi" w:hAnsiTheme="minorHAnsi"/>
              <w:b/>
              <w:color w:val="0070C0"/>
              <w:szCs w:val="20"/>
            </w:rPr>
            <w:t>Lista de echipamente și/sau servicii cu încadrarea acestora pe secțiunea de cheltuieli eligibile /neeligibile (dacă este cazul)</w:t>
          </w:r>
        </w:p>
      </w:tc>
      <w:tc>
        <w:tcPr>
          <w:tcW w:w="1038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904195" w:rsidRPr="00226557" w:rsidRDefault="00904195" w:rsidP="00904195">
          <w:pPr>
            <w:pStyle w:val="Header"/>
            <w:jc w:val="center"/>
            <w:rPr>
              <w:rFonts w:ascii="Calibri" w:eastAsia="Calibri" w:hAnsi="Calibri"/>
              <w:b/>
              <w:color w:val="FFFFFF"/>
              <w:szCs w:val="22"/>
            </w:rPr>
          </w:pPr>
        </w:p>
      </w:tc>
    </w:tr>
  </w:tbl>
  <w:p w:rsidR="00407108" w:rsidRDefault="00C91B42" w:rsidP="00C91B42">
    <w:pPr>
      <w:pStyle w:val="Header"/>
      <w:tabs>
        <w:tab w:val="clear" w:pos="4536"/>
        <w:tab w:val="clear" w:pos="9072"/>
        <w:tab w:val="left" w:pos="65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57EAD"/>
    <w:rsid w:val="0009105F"/>
    <w:rsid w:val="000E2715"/>
    <w:rsid w:val="000E7DBE"/>
    <w:rsid w:val="001571E5"/>
    <w:rsid w:val="00281B61"/>
    <w:rsid w:val="002E0E0A"/>
    <w:rsid w:val="003674E3"/>
    <w:rsid w:val="003809A3"/>
    <w:rsid w:val="00407108"/>
    <w:rsid w:val="00461F4C"/>
    <w:rsid w:val="0047147E"/>
    <w:rsid w:val="004C245E"/>
    <w:rsid w:val="0065126A"/>
    <w:rsid w:val="006C4D4E"/>
    <w:rsid w:val="007172CF"/>
    <w:rsid w:val="00796D10"/>
    <w:rsid w:val="00817A83"/>
    <w:rsid w:val="008A0002"/>
    <w:rsid w:val="00904195"/>
    <w:rsid w:val="009A46C7"/>
    <w:rsid w:val="009B176A"/>
    <w:rsid w:val="009C35EC"/>
    <w:rsid w:val="00A60C02"/>
    <w:rsid w:val="00B9290B"/>
    <w:rsid w:val="00BA1252"/>
    <w:rsid w:val="00C176FF"/>
    <w:rsid w:val="00C84758"/>
    <w:rsid w:val="00C91B42"/>
    <w:rsid w:val="00D16BD4"/>
    <w:rsid w:val="00D36F21"/>
    <w:rsid w:val="00DD53C1"/>
    <w:rsid w:val="00E00476"/>
    <w:rsid w:val="00EB6C73"/>
    <w:rsid w:val="00EF39B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45A540-7F3E-4C8C-A0BD-59F83149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Alina Costachescu</cp:lastModifiedBy>
  <cp:revision>23</cp:revision>
  <cp:lastPrinted>2020-11-09T14:30:00Z</cp:lastPrinted>
  <dcterms:created xsi:type="dcterms:W3CDTF">2015-02-09T13:53:00Z</dcterms:created>
  <dcterms:modified xsi:type="dcterms:W3CDTF">2020-11-09T14:30:00Z</dcterms:modified>
</cp:coreProperties>
</file>