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44A" w:rsidRPr="0097444A" w:rsidRDefault="0097444A" w:rsidP="00097C37">
      <w:bookmarkStart w:id="0" w:name="_GoBack"/>
      <w:bookmarkEnd w:id="0"/>
    </w:p>
    <w:p w:rsidR="0097444A" w:rsidRPr="00097C37" w:rsidRDefault="0097444A" w:rsidP="00097C37"/>
    <w:p w:rsidR="00E00476" w:rsidRPr="0080473D" w:rsidRDefault="00AD5C4A" w:rsidP="00AD5C4A">
      <w:pPr>
        <w:pStyle w:val="criterii"/>
        <w:numPr>
          <w:ilvl w:val="0"/>
          <w:numId w:val="0"/>
        </w:numPr>
        <w:spacing w:before="0" w:after="0"/>
        <w:jc w:val="center"/>
      </w:pPr>
      <w:r>
        <w:t>Tabel centralizator numere cadastrale şi obiective de inves</w:t>
      </w:r>
      <w:r w:rsidR="001B61A6">
        <w:t>t</w:t>
      </w:r>
      <w:r>
        <w:t>i</w:t>
      </w:r>
      <w:r w:rsidR="001B61A6">
        <w:t>ţi</w:t>
      </w:r>
      <w:r>
        <w:t>e</w:t>
      </w:r>
    </w:p>
    <w:p w:rsidR="00FB6EBC" w:rsidRDefault="00FB6EBC" w:rsidP="00FB6EBC"/>
    <w:p w:rsidR="00FB6EBC" w:rsidRDefault="00FB6EBC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Num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 cadastral </w:t>
            </w:r>
          </w:p>
          <w:p w:rsidR="00AD5C4A" w:rsidRDefault="00AD5C4A" w:rsidP="00F3305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Suprafa</w:t>
            </w:r>
            <w:r w:rsidR="001B61A6">
              <w:rPr>
                <w:b/>
                <w:bCs/>
                <w:color w:val="000000"/>
                <w:lang w:eastAsia="ro-RO"/>
              </w:rPr>
              <w:t>ţă</w:t>
            </w:r>
          </w:p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1B61A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O</w:t>
            </w:r>
            <w:r w:rsidR="00AD5C4A">
              <w:rPr>
                <w:b/>
                <w:bCs/>
                <w:color w:val="000000"/>
                <w:lang w:eastAsia="ro-RO"/>
              </w:rPr>
              <w:t>biectiv de investi</w:t>
            </w:r>
            <w:r>
              <w:rPr>
                <w:b/>
                <w:bCs/>
                <w:color w:val="000000"/>
                <w:lang w:eastAsia="ro-RO"/>
              </w:rPr>
              <w:t>ţ</w:t>
            </w:r>
            <w:r w:rsidR="00AD5C4A">
              <w:rPr>
                <w:b/>
                <w:bCs/>
                <w:color w:val="000000"/>
                <w:lang w:eastAsia="ro-RO"/>
              </w:rPr>
              <w:t>ie</w:t>
            </w:r>
            <w:r w:rsidR="00F3305E">
              <w:rPr>
                <w:b/>
                <w:bCs/>
                <w:color w:val="00000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Istoric (dac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este cazul). </w:t>
            </w: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Se vor men</w:t>
            </w:r>
            <w:r w:rsidR="001B61A6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actele privind de</w:t>
            </w:r>
            <w:r w:rsidR="001B61A6">
              <w:rPr>
                <w:b/>
                <w:bCs/>
                <w:color w:val="000000"/>
                <w:lang w:eastAsia="ro-RO"/>
              </w:rPr>
              <w:t>z</w:t>
            </w:r>
            <w:r>
              <w:rPr>
                <w:b/>
                <w:bCs/>
                <w:color w:val="000000"/>
                <w:lang w:eastAsia="ro-RO"/>
              </w:rPr>
              <w:t>membr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rile </w:t>
            </w:r>
            <w:r w:rsidR="001B61A6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</w:tr>
      <w:tr w:rsidR="00AD5C4A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</w:tbl>
    <w:p w:rsidR="00FB6EBC" w:rsidRPr="00FB6EBC" w:rsidRDefault="00FB6EBC" w:rsidP="00FB6EBC"/>
    <w:sectPr w:rsidR="00FB6EBC" w:rsidRPr="00FB6EBC" w:rsidSect="00097C37">
      <w:headerReference w:type="default" r:id="rId7"/>
      <w:footerReference w:type="default" r:id="rId8"/>
      <w:pgSz w:w="11906" w:h="16838"/>
      <w:pgMar w:top="1417" w:right="1417" w:bottom="1417" w:left="1417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68F0" w:rsidRDefault="004B68F0" w:rsidP="00590E7D">
      <w:pPr>
        <w:spacing w:before="0" w:after="0"/>
      </w:pPr>
      <w:r>
        <w:separator/>
      </w:r>
    </w:p>
  </w:endnote>
  <w:endnote w:type="continuationSeparator" w:id="0">
    <w:p w:rsidR="004B68F0" w:rsidRDefault="004B68F0" w:rsidP="00590E7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0E7D" w:rsidRPr="00576306" w:rsidRDefault="00590E7D" w:rsidP="00590E7D">
    <w:pPr>
      <w:pStyle w:val="Footer"/>
      <w:jc w:val="center"/>
      <w:rPr>
        <w:sz w:val="18"/>
        <w:szCs w:val="18"/>
      </w:rPr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C9F3A0B" wp14:editId="53827AFB">
              <wp:simplePos x="0" y="0"/>
              <wp:positionH relativeFrom="column">
                <wp:posOffset>-121920</wp:posOffset>
              </wp:positionH>
              <wp:positionV relativeFrom="paragraph">
                <wp:posOffset>-20955</wp:posOffset>
              </wp:positionV>
              <wp:extent cx="5935980" cy="0"/>
              <wp:effectExtent l="0" t="0" r="26670" b="19050"/>
              <wp:wrapNone/>
              <wp:docPr id="1" name="Straight Arrow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59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E80298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" o:spid="_x0000_s1026" type="#_x0000_t32" style="position:absolute;margin-left:-9.6pt;margin-top:-1.65pt;width:467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"/>
          </w:pict>
        </mc:Fallback>
      </mc:AlternateContent>
    </w:r>
    <w:r>
      <w:t xml:space="preserve"> </w:t>
    </w:r>
    <w:r w:rsidRPr="00576306">
      <w:rPr>
        <w:bCs/>
        <w:sz w:val="18"/>
        <w:szCs w:val="18"/>
      </w:rPr>
      <w:fldChar w:fldCharType="begin"/>
    </w:r>
    <w:r w:rsidRPr="00576306">
      <w:rPr>
        <w:bCs/>
        <w:sz w:val="18"/>
        <w:szCs w:val="18"/>
      </w:rPr>
      <w:instrText xml:space="preserve"> PAGE </w:instrText>
    </w:r>
    <w:r w:rsidRPr="00576306">
      <w:rPr>
        <w:bCs/>
        <w:sz w:val="18"/>
        <w:szCs w:val="18"/>
      </w:rPr>
      <w:fldChar w:fldCharType="separate"/>
    </w:r>
    <w:r w:rsidR="00160FB8">
      <w:rPr>
        <w:bCs/>
        <w:noProof/>
        <w:sz w:val="18"/>
        <w:szCs w:val="18"/>
      </w:rPr>
      <w:t>1</w:t>
    </w:r>
    <w:r w:rsidRPr="00576306">
      <w:rPr>
        <w:bCs/>
        <w:sz w:val="18"/>
        <w:szCs w:val="18"/>
      </w:rPr>
      <w:fldChar w:fldCharType="end"/>
    </w:r>
    <w:r w:rsidRPr="00576306">
      <w:rPr>
        <w:sz w:val="18"/>
        <w:szCs w:val="18"/>
      </w:rPr>
      <w:t xml:space="preserve"> of </w:t>
    </w:r>
    <w:r w:rsidRPr="00576306">
      <w:rPr>
        <w:bCs/>
        <w:sz w:val="18"/>
        <w:szCs w:val="18"/>
      </w:rPr>
      <w:fldChar w:fldCharType="begin"/>
    </w:r>
    <w:r w:rsidRPr="00576306">
      <w:rPr>
        <w:bCs/>
        <w:sz w:val="18"/>
        <w:szCs w:val="18"/>
      </w:rPr>
      <w:instrText xml:space="preserve"> NUMPAGES  </w:instrText>
    </w:r>
    <w:r w:rsidRPr="00576306">
      <w:rPr>
        <w:bCs/>
        <w:sz w:val="18"/>
        <w:szCs w:val="18"/>
      </w:rPr>
      <w:fldChar w:fldCharType="separate"/>
    </w:r>
    <w:r w:rsidR="00160FB8">
      <w:rPr>
        <w:bCs/>
        <w:noProof/>
        <w:sz w:val="18"/>
        <w:szCs w:val="18"/>
      </w:rPr>
      <w:t>1</w:t>
    </w:r>
    <w:r w:rsidRPr="00576306">
      <w:rPr>
        <w:bCs/>
        <w:sz w:val="18"/>
        <w:szCs w:val="18"/>
      </w:rPr>
      <w:fldChar w:fldCharType="end"/>
    </w:r>
  </w:p>
  <w:p w:rsidR="00590E7D" w:rsidRDefault="00590E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68F0" w:rsidRDefault="004B68F0" w:rsidP="00590E7D">
      <w:pPr>
        <w:spacing w:before="0" w:after="0"/>
      </w:pPr>
      <w:r>
        <w:separator/>
      </w:r>
    </w:p>
  </w:footnote>
  <w:footnote w:type="continuationSeparator" w:id="0">
    <w:p w:rsidR="004B68F0" w:rsidRDefault="004B68F0" w:rsidP="00590E7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1581"/>
      <w:gridCol w:w="7707"/>
    </w:tblGrid>
    <w:tr w:rsidR="00556FEF" w:rsidRPr="0032084B" w:rsidTr="0023710F">
      <w:tc>
        <w:tcPr>
          <w:tcW w:w="0" w:type="auto"/>
          <w:shd w:val="clear" w:color="auto" w:fill="auto"/>
          <w:vAlign w:val="center"/>
        </w:tcPr>
        <w:p w:rsidR="00556FEF" w:rsidRPr="0032084B" w:rsidRDefault="00556FEF" w:rsidP="00556FEF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Programul Operaţional:</w:t>
          </w:r>
        </w:p>
      </w:tc>
      <w:tc>
        <w:tcPr>
          <w:tcW w:w="0" w:type="auto"/>
          <w:shd w:val="clear" w:color="auto" w:fill="auto"/>
          <w:vAlign w:val="center"/>
        </w:tcPr>
        <w:p w:rsidR="00556FEF" w:rsidRPr="0032084B" w:rsidRDefault="00556FEF" w:rsidP="00556FEF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Regional 2014-2020</w:t>
          </w:r>
        </w:p>
      </w:tc>
    </w:tr>
    <w:tr w:rsidR="00556FEF" w:rsidRPr="0032084B" w:rsidTr="0023710F">
      <w:tc>
        <w:tcPr>
          <w:tcW w:w="0" w:type="auto"/>
          <w:shd w:val="clear" w:color="auto" w:fill="auto"/>
          <w:vAlign w:val="center"/>
        </w:tcPr>
        <w:p w:rsidR="00556FEF" w:rsidRPr="0032084B" w:rsidRDefault="00556FEF" w:rsidP="00556FEF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bCs/>
              <w:color w:val="333333"/>
              <w:sz w:val="16"/>
              <w:szCs w:val="16"/>
            </w:rPr>
            <w:t>Axa prioritară:</w:t>
          </w:r>
        </w:p>
      </w:tc>
      <w:tc>
        <w:tcPr>
          <w:tcW w:w="0" w:type="auto"/>
          <w:shd w:val="clear" w:color="auto" w:fill="auto"/>
          <w:vAlign w:val="center"/>
        </w:tcPr>
        <w:p w:rsidR="00556FEF" w:rsidRPr="0057214D" w:rsidRDefault="00556FEF" w:rsidP="00556FEF">
          <w:pPr>
            <w:pStyle w:val="Header"/>
            <w:spacing w:after="60"/>
            <w:rPr>
              <w:rFonts w:cs="Arial"/>
              <w:b/>
              <w:bCs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bCs/>
              <w:color w:val="333333"/>
              <w:sz w:val="16"/>
              <w:szCs w:val="16"/>
            </w:rPr>
            <w:t xml:space="preserve">3 - </w:t>
          </w:r>
          <w:r w:rsidRPr="0032084B">
            <w:rPr>
              <w:rFonts w:cs="Arial"/>
              <w:b/>
              <w:color w:val="333333"/>
              <w:sz w:val="16"/>
              <w:szCs w:val="16"/>
            </w:rPr>
            <w:t>Sprijinirea  tranziției către o economie cu emisii scăzute de carbon</w:t>
          </w:r>
        </w:p>
      </w:tc>
    </w:tr>
    <w:tr w:rsidR="00556FEF" w:rsidRPr="0032084B" w:rsidTr="0023710F">
      <w:tc>
        <w:tcPr>
          <w:tcW w:w="0" w:type="auto"/>
          <w:shd w:val="clear" w:color="auto" w:fill="auto"/>
          <w:vAlign w:val="center"/>
        </w:tcPr>
        <w:p w:rsidR="00556FEF" w:rsidRPr="0032084B" w:rsidRDefault="00556FEF" w:rsidP="00556FEF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Prioritatea de investiții:</w:t>
          </w:r>
        </w:p>
      </w:tc>
      <w:tc>
        <w:tcPr>
          <w:tcW w:w="0" w:type="auto"/>
          <w:shd w:val="clear" w:color="auto" w:fill="auto"/>
          <w:vAlign w:val="center"/>
        </w:tcPr>
        <w:p w:rsidR="00556FEF" w:rsidRPr="0032084B" w:rsidRDefault="00556FEF" w:rsidP="00556FEF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3.1 - Sprijinirea eficienței energetice, a gestionării inteligente a energiei și a utilizării energiei din surse regenerabile în infrastructurile publice, inclusiv în clădirile publice, și în sectorul locuințelor</w:t>
          </w:r>
        </w:p>
      </w:tc>
    </w:tr>
    <w:tr w:rsidR="00556FEF" w:rsidRPr="0032084B" w:rsidTr="0023710F">
      <w:tc>
        <w:tcPr>
          <w:tcW w:w="0" w:type="auto"/>
          <w:shd w:val="clear" w:color="auto" w:fill="auto"/>
          <w:vAlign w:val="center"/>
        </w:tcPr>
        <w:p w:rsidR="00556FEF" w:rsidRPr="0032084B" w:rsidRDefault="00556FEF" w:rsidP="00556FEF">
          <w:pPr>
            <w:pStyle w:val="Header"/>
            <w:spacing w:after="12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Operaţiunea:</w:t>
          </w:r>
        </w:p>
      </w:tc>
      <w:tc>
        <w:tcPr>
          <w:tcW w:w="0" w:type="auto"/>
          <w:shd w:val="clear" w:color="auto" w:fill="auto"/>
          <w:vAlign w:val="center"/>
        </w:tcPr>
        <w:p w:rsidR="00556FEF" w:rsidRPr="0032084B" w:rsidRDefault="00556FEF" w:rsidP="00556FEF">
          <w:pPr>
            <w:pStyle w:val="Header"/>
            <w:spacing w:after="60"/>
            <w:rPr>
              <w:rFonts w:cs="Arial"/>
              <w:b/>
              <w:color w:val="333333"/>
              <w:sz w:val="16"/>
              <w:szCs w:val="16"/>
            </w:rPr>
          </w:pPr>
          <w:r w:rsidRPr="0032084B">
            <w:rPr>
              <w:rFonts w:cs="Arial"/>
              <w:b/>
              <w:color w:val="333333"/>
              <w:sz w:val="16"/>
              <w:szCs w:val="16"/>
            </w:rPr>
            <w:t>C – Iluminat Public</w:t>
          </w:r>
        </w:p>
      </w:tc>
    </w:tr>
  </w:tbl>
  <w:p w:rsidR="00556FEF" w:rsidRDefault="00556FEF" w:rsidP="00556FEF">
    <w:pPr>
      <w:pStyle w:val="Header"/>
      <w:jc w:val="right"/>
      <w:rPr>
        <w:rFonts w:cs="Arial"/>
        <w:b/>
        <w:bCs/>
        <w:i/>
        <w:color w:val="333333"/>
        <w:sz w:val="16"/>
      </w:rPr>
    </w:pPr>
    <w:r>
      <w:rPr>
        <w:rFonts w:cs="Arial"/>
        <w:b/>
        <w:bCs/>
        <w:i/>
        <w:color w:val="333333"/>
        <w:sz w:val="16"/>
      </w:rPr>
      <w:tab/>
    </w:r>
    <w:r w:rsidRPr="001B0CDE">
      <w:rPr>
        <w:rFonts w:cs="Arial"/>
        <w:b/>
        <w:bCs/>
        <w:i/>
        <w:color w:val="333333"/>
        <w:sz w:val="16"/>
      </w:rPr>
      <w:t xml:space="preserve">Ghidul Solicitantului. Condiții specifice de accesare a fondurilor în cadrul apelurilor de proiecte </w:t>
    </w:r>
    <w:r w:rsidR="008C102D">
      <w:rPr>
        <w:rFonts w:cs="Arial"/>
        <w:b/>
        <w:bCs/>
        <w:i/>
        <w:color w:val="333333"/>
        <w:sz w:val="16"/>
      </w:rPr>
      <w:t>POR/2017/3/3.1/C/1/7Regiuni, POR/2017/3/3.1/C/1/BI si POR/2017/3/3.1/C/1/ITI</w:t>
    </w:r>
  </w:p>
  <w:p w:rsidR="00590E7D" w:rsidRPr="00097C37" w:rsidRDefault="00160FB8" w:rsidP="00097C37">
    <w:pPr>
      <w:pStyle w:val="Header"/>
      <w:jc w:val="right"/>
      <w:rPr>
        <w:rFonts w:ascii="Arial" w:hAnsi="Arial" w:cs="Arial"/>
        <w:b/>
        <w:bCs/>
        <w:sz w:val="18"/>
      </w:rPr>
    </w:pPr>
    <w:r>
      <w:rPr>
        <w:rFonts w:cs="Arial"/>
        <w:b/>
        <w:bCs/>
        <w:i/>
        <w:color w:val="333333"/>
        <w:sz w:val="16"/>
      </w:rPr>
      <w:t>Model F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97C37"/>
    <w:rsid w:val="000E2715"/>
    <w:rsid w:val="000E7DBE"/>
    <w:rsid w:val="001571E5"/>
    <w:rsid w:val="00160FB8"/>
    <w:rsid w:val="00173771"/>
    <w:rsid w:val="001B61A6"/>
    <w:rsid w:val="00295DCE"/>
    <w:rsid w:val="002E0E0A"/>
    <w:rsid w:val="00307606"/>
    <w:rsid w:val="003674E3"/>
    <w:rsid w:val="004612F7"/>
    <w:rsid w:val="00461F4C"/>
    <w:rsid w:val="0047147E"/>
    <w:rsid w:val="004B68F0"/>
    <w:rsid w:val="00556FEF"/>
    <w:rsid w:val="00590E7D"/>
    <w:rsid w:val="007543B8"/>
    <w:rsid w:val="007E05D7"/>
    <w:rsid w:val="008A0002"/>
    <w:rsid w:val="008C102D"/>
    <w:rsid w:val="0097444A"/>
    <w:rsid w:val="009C35EC"/>
    <w:rsid w:val="00AD5C4A"/>
    <w:rsid w:val="00C84758"/>
    <w:rsid w:val="00E00476"/>
    <w:rsid w:val="00E21EEF"/>
    <w:rsid w:val="00E50EBB"/>
    <w:rsid w:val="00F3305E"/>
    <w:rsid w:val="00F934EC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32DB955-9E7E-4E01-BCD6-A728B8B1B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590E7D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590E7D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90E7D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590E7D"/>
    <w:rPr>
      <w:rFonts w:ascii="Trebuchet MS" w:hAnsi="Trebuchet MS"/>
      <w:szCs w:val="24"/>
      <w:lang w:eastAsia="en-US"/>
    </w:rPr>
  </w:style>
  <w:style w:type="character" w:styleId="PageNumber">
    <w:name w:val="page number"/>
    <w:basedOn w:val="DefaultParagraphFont"/>
    <w:rsid w:val="00590E7D"/>
  </w:style>
  <w:style w:type="paragraph" w:styleId="BalloonText">
    <w:name w:val="Balloon Text"/>
    <w:basedOn w:val="Normal"/>
    <w:link w:val="BalloonTextChar"/>
    <w:uiPriority w:val="99"/>
    <w:semiHidden/>
    <w:unhideWhenUsed/>
    <w:rsid w:val="00097C3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C3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Nicusor Sanda</cp:lastModifiedBy>
  <cp:revision>17</cp:revision>
  <cp:lastPrinted>2017-04-13T14:44:00Z</cp:lastPrinted>
  <dcterms:created xsi:type="dcterms:W3CDTF">2015-07-31T11:40:00Z</dcterms:created>
  <dcterms:modified xsi:type="dcterms:W3CDTF">2017-11-20T08:37:00Z</dcterms:modified>
</cp:coreProperties>
</file>