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Default="008D0010" w:rsidP="00672C96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1" w:name="_Toc474845511"/>
      <w:bookmarkEnd w:id="0"/>
      <w:r>
        <w:rPr>
          <w:rFonts w:ascii="Trebuchet MS" w:hAnsi="Trebuchet MS"/>
          <w:szCs w:val="20"/>
        </w:rPr>
        <w:t xml:space="preserve">SECȚIUNEA II - CONDIȚII SPECIFICE APLICABILE OBIECTIVULUI SPECIFIC </w:t>
      </w:r>
      <w:r w:rsidR="0032438E">
        <w:rPr>
          <w:rFonts w:ascii="Trebuchet MS" w:hAnsi="Trebuchet MS"/>
          <w:szCs w:val="20"/>
        </w:rPr>
        <w:t>10.1</w:t>
      </w:r>
      <w:r>
        <w:rPr>
          <w:rFonts w:ascii="Trebuchet MS" w:hAnsi="Trebuchet MS"/>
          <w:szCs w:val="20"/>
        </w:rPr>
        <w:t>, DIN CADRUL POR 2014-2020</w:t>
      </w:r>
      <w:bookmarkEnd w:id="1"/>
    </w:p>
    <w:p w:rsidR="008D0010" w:rsidRDefault="008D0010" w:rsidP="00672C96">
      <w:pPr>
        <w:pStyle w:val="Heading2"/>
        <w:jc w:val="both"/>
        <w:rPr>
          <w:rFonts w:ascii="Trebuchet MS" w:hAnsi="Trebuchet MS"/>
          <w:szCs w:val="20"/>
        </w:rPr>
      </w:pPr>
    </w:p>
    <w:p w:rsidR="008D0010" w:rsidRDefault="008D0010" w:rsidP="00672C96">
      <w:pPr>
        <w:numPr>
          <w:ilvl w:val="0"/>
          <w:numId w:val="2"/>
        </w:numPr>
        <w:spacing w:before="120" w:after="120" w:line="240" w:lineRule="auto"/>
        <w:ind w:left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 7 alin. (2) din Condițiile generale, precum și de la art. 13, alin. (2) din Condițiile specifice POR din cadrul prezentei anexe, pentru proiectele contractate la faza SF/DALI, termenul de 6 (șase) luni pentru începerea executării contractului se reduce la cel mult 2 (două) luni pentru lansarea achiziției pentru proiectul tehnic (pentru lucrări ce necesită SF/DALI), iar termenul maxim pentru lansarea achiziției de execuție lucrări/servicii și/sau furnizare mijloace de transport/echipamente este de 9 (nouă) luni, termene calculate de la intrarea în vigoare a contractului.</w:t>
      </w:r>
    </w:p>
    <w:p w:rsidR="008D0010" w:rsidRDefault="008D0010" w:rsidP="00672C96">
      <w:pPr>
        <w:numPr>
          <w:ilvl w:val="0"/>
          <w:numId w:val="2"/>
        </w:numPr>
        <w:spacing w:before="120" w:after="120" w:line="240" w:lineRule="auto"/>
        <w:ind w:left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art. 7 alin. (2) din Condițiile generale, precum și de la art. 13, alin. (2) din Condițiile specifice POR din cadrul prezentei anexe, pentru proiectele contractate la faza PT, termenul de 6 (șase) luni pentru începerea executării contractului se reduce la cel mult 2 (două) luni pentru lansarea achiziției de execuție lucrări, termen calculat de la intrarea în vigoare a contractului.</w:t>
      </w:r>
    </w:p>
    <w:p w:rsidR="008D0010" w:rsidRDefault="008D0010" w:rsidP="00672C96">
      <w:pPr>
        <w:numPr>
          <w:ilvl w:val="0"/>
          <w:numId w:val="2"/>
        </w:numPr>
        <w:spacing w:before="120" w:after="120" w:line="240" w:lineRule="auto"/>
        <w:ind w:left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672C96" w:rsidRPr="00672C96" w:rsidRDefault="00672C96" w:rsidP="00672C96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672C96" w:rsidRPr="00672C96" w:rsidRDefault="00672C96" w:rsidP="00672C96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  <w:bookmarkStart w:id="2" w:name="_GoBack"/>
      <w:bookmarkEnd w:id="2"/>
    </w:p>
    <w:p w:rsidR="00672C96" w:rsidRPr="00B630B2" w:rsidRDefault="00672C96" w:rsidP="00672C96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 În Anexa </w:t>
      </w:r>
      <w:r w:rsidRPr="00672C96">
        <w:rPr>
          <w:rFonts w:ascii="Trebuchet MS" w:hAnsi="Trebuchet MS" w:cs="Times New Roman"/>
        </w:rPr>
        <w:t>ANEXA 8 - MĂSURI DE INFORMARE ȘI PUBLICITATE</w:t>
      </w:r>
      <w:r>
        <w:rPr>
          <w:rFonts w:ascii="Trebuchet MS" w:hAnsi="Trebuchet MS" w:cs="Times New Roman"/>
        </w:rPr>
        <w:t xml:space="preserve"> la </w:t>
      </w:r>
      <w:r w:rsidRPr="00672C96">
        <w:rPr>
          <w:rFonts w:ascii="Trebuchet MS" w:hAnsi="Trebuchet MS" w:cs="Times New Roman"/>
        </w:rPr>
        <w:t>SECTIUNEA I - Reguli generale – cerinţe pentru toate proiectele</w:t>
      </w:r>
      <w:r>
        <w:rPr>
          <w:rFonts w:ascii="Trebuchet MS" w:hAnsi="Trebuchet MS" w:cs="Times New Roman"/>
        </w:rPr>
        <w:t xml:space="preserve"> se introduce un nou aliniat:</w:t>
      </w:r>
    </w:p>
    <w:p w:rsidR="008D0010" w:rsidRPr="00672C96" w:rsidRDefault="008D0010" w:rsidP="00672C96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643577" w:rsidRPr="00643577" w:rsidRDefault="00643577" w:rsidP="008D0010">
      <w:pPr>
        <w:keepNext/>
        <w:spacing w:after="0" w:line="240" w:lineRule="auto"/>
        <w:jc w:val="both"/>
        <w:outlineLvl w:val="1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24" w:rsidRDefault="00501024" w:rsidP="009B0858">
      <w:pPr>
        <w:spacing w:after="0" w:line="240" w:lineRule="auto"/>
      </w:pPr>
      <w:r>
        <w:separator/>
      </w:r>
    </w:p>
  </w:endnote>
  <w:endnote w:type="continuationSeparator" w:id="0">
    <w:p w:rsidR="00501024" w:rsidRDefault="00501024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24" w:rsidRDefault="00501024" w:rsidP="009B0858">
      <w:pPr>
        <w:spacing w:after="0" w:line="240" w:lineRule="auto"/>
      </w:pPr>
      <w:r>
        <w:separator/>
      </w:r>
    </w:p>
  </w:footnote>
  <w:footnote w:type="continuationSeparator" w:id="0">
    <w:p w:rsidR="00501024" w:rsidRDefault="00501024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C822-C688-4779-B41C-7032E962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19</cp:revision>
  <cp:lastPrinted>2017-04-10T08:44:00Z</cp:lastPrinted>
  <dcterms:created xsi:type="dcterms:W3CDTF">2017-02-14T12:19:00Z</dcterms:created>
  <dcterms:modified xsi:type="dcterms:W3CDTF">2017-04-10T08:52:00Z</dcterms:modified>
</cp:coreProperties>
</file>