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B25" w:rsidRDefault="00E82B25" w:rsidP="00FF69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82B25" w:rsidRDefault="00E82B25" w:rsidP="00FF69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546E9" w:rsidRPr="00E82B25" w:rsidRDefault="004546E9" w:rsidP="00E82B25">
      <w:pPr>
        <w:autoSpaceDE w:val="0"/>
        <w:autoSpaceDN w:val="0"/>
        <w:adjustRightInd w:val="0"/>
        <w:spacing w:after="0"/>
        <w:jc w:val="center"/>
        <w:rPr>
          <w:rFonts w:ascii="Trebuchet MS" w:hAnsi="Trebuchet MS" w:cs="Times New Roman"/>
          <w:b/>
          <w:sz w:val="20"/>
          <w:szCs w:val="20"/>
        </w:rPr>
      </w:pPr>
      <w:r w:rsidRPr="00E82B25">
        <w:rPr>
          <w:rFonts w:ascii="Trebuchet MS" w:hAnsi="Trebuchet MS" w:cs="Times New Roman"/>
          <w:b/>
          <w:sz w:val="20"/>
          <w:szCs w:val="20"/>
        </w:rPr>
        <w:t>ETAPIZARE PROCEDUR</w:t>
      </w:r>
      <w:r w:rsidR="003741E7" w:rsidRPr="00E82B25">
        <w:rPr>
          <w:rFonts w:ascii="Trebuchet MS" w:hAnsi="Trebuchet MS" w:cs="Times New Roman"/>
          <w:b/>
          <w:sz w:val="20"/>
          <w:szCs w:val="20"/>
        </w:rPr>
        <w:t>Ă</w:t>
      </w:r>
      <w:r w:rsidRPr="00E82B25">
        <w:rPr>
          <w:rFonts w:ascii="Trebuchet MS" w:hAnsi="Trebuchet MS" w:cs="Times New Roman"/>
          <w:b/>
          <w:sz w:val="20"/>
          <w:szCs w:val="20"/>
        </w:rPr>
        <w:t xml:space="preserve"> DE INTERVEN</w:t>
      </w:r>
      <w:r w:rsidR="003741E7" w:rsidRPr="00E82B25">
        <w:rPr>
          <w:rFonts w:ascii="Trebuchet MS" w:hAnsi="Trebuchet MS" w:cs="Times New Roman"/>
          <w:b/>
          <w:sz w:val="20"/>
          <w:szCs w:val="20"/>
        </w:rPr>
        <w:t>Ț</w:t>
      </w:r>
      <w:r w:rsidRPr="00E82B25">
        <w:rPr>
          <w:rFonts w:ascii="Trebuchet MS" w:hAnsi="Trebuchet MS" w:cs="Times New Roman"/>
          <w:b/>
          <w:sz w:val="20"/>
          <w:szCs w:val="20"/>
        </w:rPr>
        <w:t>II ASUPRA MONUMENTELOR ISTORICE</w:t>
      </w:r>
    </w:p>
    <w:p w:rsidR="00FF6961" w:rsidRDefault="00FF6961" w:rsidP="004546E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6961" w:rsidRPr="004546E9" w:rsidRDefault="00FF6961" w:rsidP="004546E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0314" w:type="dxa"/>
        <w:tblLayout w:type="fixed"/>
        <w:tblLook w:val="04A0" w:firstRow="1" w:lastRow="0" w:firstColumn="1" w:lastColumn="0" w:noHBand="0" w:noVBand="1"/>
      </w:tblPr>
      <w:tblGrid>
        <w:gridCol w:w="817"/>
        <w:gridCol w:w="567"/>
        <w:gridCol w:w="1843"/>
        <w:gridCol w:w="2551"/>
        <w:gridCol w:w="1701"/>
        <w:gridCol w:w="2835"/>
      </w:tblGrid>
      <w:tr w:rsidR="006C269C" w:rsidRPr="00C73417" w:rsidTr="00B17074">
        <w:trPr>
          <w:trHeight w:val="442"/>
        </w:trPr>
        <w:tc>
          <w:tcPr>
            <w:tcW w:w="817" w:type="dxa"/>
            <w:vMerge w:val="restart"/>
          </w:tcPr>
          <w:p w:rsidR="00E9087E" w:rsidRPr="00C73417" w:rsidRDefault="00B73532" w:rsidP="001B7A55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ETAPE</w:t>
            </w:r>
          </w:p>
        </w:tc>
        <w:tc>
          <w:tcPr>
            <w:tcW w:w="2410" w:type="dxa"/>
            <w:gridSpan w:val="2"/>
          </w:tcPr>
          <w:p w:rsidR="00E9087E" w:rsidRPr="00C73417" w:rsidRDefault="00E9087E" w:rsidP="003E661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Ac</w:t>
            </w:r>
            <w:r w:rsidR="003741E7"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 xml:space="preserve">iuni ce se </w:t>
            </w:r>
            <w:r w:rsidR="003741E7"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î</w:t>
            </w: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 xml:space="preserve">ntreprind </w:t>
            </w:r>
            <w:r w:rsidR="003741E7"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î</w:t>
            </w: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n</w:t>
            </w:r>
          </w:p>
          <w:p w:rsidR="00E9087E" w:rsidRPr="00C73417" w:rsidRDefault="00E9087E" w:rsidP="003E661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cadrul etapei</w:t>
            </w:r>
          </w:p>
        </w:tc>
        <w:tc>
          <w:tcPr>
            <w:tcW w:w="2551" w:type="dxa"/>
            <w:vMerge w:val="restart"/>
          </w:tcPr>
          <w:p w:rsidR="0082039E" w:rsidRPr="00C73417" w:rsidRDefault="0082039E" w:rsidP="003741E7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  <w:p w:rsidR="00E9087E" w:rsidRPr="00C73417" w:rsidRDefault="00E9087E" w:rsidP="003741E7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Documenta</w:t>
            </w:r>
            <w:r w:rsidR="003741E7"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 xml:space="preserve">ii specifice etapei </w:t>
            </w:r>
            <w:r w:rsidR="003741E7"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ș</w:t>
            </w: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i ac</w:t>
            </w:r>
            <w:r w:rsidR="003741E7"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iunilor</w:t>
            </w:r>
          </w:p>
        </w:tc>
        <w:tc>
          <w:tcPr>
            <w:tcW w:w="1701" w:type="dxa"/>
            <w:vMerge w:val="restart"/>
          </w:tcPr>
          <w:p w:rsidR="0082039E" w:rsidRPr="00C73417" w:rsidRDefault="0082039E" w:rsidP="003E661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  <w:p w:rsidR="00E9087E" w:rsidRPr="00C73417" w:rsidRDefault="00E9087E" w:rsidP="003E661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Emitent</w:t>
            </w:r>
          </w:p>
          <w:p w:rsidR="00E9087E" w:rsidRPr="00C73417" w:rsidRDefault="00993E06" w:rsidP="003741E7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A</w:t>
            </w:r>
            <w:r w:rsidR="009301BC"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vize</w:t>
            </w:r>
            <w:r w:rsidR="002653B6"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 xml:space="preserve"> </w:t>
            </w:r>
            <w:r w:rsidR="009301BC"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/</w:t>
            </w:r>
            <w:r w:rsidR="002653B6"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 xml:space="preserve"> </w:t>
            </w:r>
            <w:r w:rsidR="003741E7"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A</w:t>
            </w:r>
            <w:r w:rsidR="00E9087E"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corduri</w:t>
            </w:r>
          </w:p>
        </w:tc>
        <w:tc>
          <w:tcPr>
            <w:tcW w:w="2835" w:type="dxa"/>
            <w:vMerge w:val="restart"/>
          </w:tcPr>
          <w:p w:rsidR="0082039E" w:rsidRPr="00C73417" w:rsidRDefault="0082039E" w:rsidP="003741E7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  <w:p w:rsidR="00E9087E" w:rsidRPr="00C73417" w:rsidRDefault="009301BC" w:rsidP="003741E7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O</w:t>
            </w:r>
            <w:r w:rsidR="00E9087E"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bserva</w:t>
            </w:r>
            <w:r w:rsidR="003741E7"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ț</w:t>
            </w:r>
            <w:r w:rsidR="00E9087E"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ii</w:t>
            </w:r>
          </w:p>
        </w:tc>
      </w:tr>
      <w:tr w:rsidR="003A0258" w:rsidRPr="00C73417" w:rsidTr="00B17074">
        <w:trPr>
          <w:trHeight w:val="268"/>
        </w:trPr>
        <w:tc>
          <w:tcPr>
            <w:tcW w:w="817" w:type="dxa"/>
            <w:vMerge/>
          </w:tcPr>
          <w:p w:rsidR="00E9087E" w:rsidRPr="00C73417" w:rsidRDefault="00E9087E" w:rsidP="001B7A55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</w:tcPr>
          <w:p w:rsidR="00E9087E" w:rsidRPr="00C73417" w:rsidRDefault="00E9087E" w:rsidP="003E661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Nr. crit.</w:t>
            </w:r>
          </w:p>
        </w:tc>
        <w:tc>
          <w:tcPr>
            <w:tcW w:w="1843" w:type="dxa"/>
          </w:tcPr>
          <w:p w:rsidR="00E9087E" w:rsidRPr="00C73417" w:rsidRDefault="00E9087E" w:rsidP="003E661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Denumire</w:t>
            </w:r>
          </w:p>
        </w:tc>
        <w:tc>
          <w:tcPr>
            <w:tcW w:w="2551" w:type="dxa"/>
            <w:vMerge/>
          </w:tcPr>
          <w:p w:rsidR="00E9087E" w:rsidRPr="00C73417" w:rsidRDefault="00E9087E" w:rsidP="003E661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701" w:type="dxa"/>
            <w:vMerge/>
          </w:tcPr>
          <w:p w:rsidR="00E9087E" w:rsidRPr="00C73417" w:rsidRDefault="00E9087E" w:rsidP="003E661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vMerge/>
          </w:tcPr>
          <w:p w:rsidR="00E9087E" w:rsidRPr="00C73417" w:rsidRDefault="00E9087E" w:rsidP="003E661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</w:tc>
      </w:tr>
      <w:tr w:rsidR="00411D1D" w:rsidRPr="00C73417" w:rsidTr="00B17074">
        <w:tc>
          <w:tcPr>
            <w:tcW w:w="817" w:type="dxa"/>
          </w:tcPr>
          <w:p w:rsidR="00E9087E" w:rsidRPr="00C73417" w:rsidRDefault="00E9087E" w:rsidP="001B7A55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0</w:t>
            </w:r>
          </w:p>
        </w:tc>
        <w:tc>
          <w:tcPr>
            <w:tcW w:w="567" w:type="dxa"/>
          </w:tcPr>
          <w:p w:rsidR="00E9087E" w:rsidRPr="00C73417" w:rsidRDefault="00E9087E" w:rsidP="003E661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1</w:t>
            </w:r>
          </w:p>
        </w:tc>
        <w:tc>
          <w:tcPr>
            <w:tcW w:w="1843" w:type="dxa"/>
          </w:tcPr>
          <w:p w:rsidR="00E9087E" w:rsidRPr="00C73417" w:rsidRDefault="00E9087E" w:rsidP="003E661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2551" w:type="dxa"/>
          </w:tcPr>
          <w:p w:rsidR="00E9087E" w:rsidRPr="00C73417" w:rsidRDefault="00E9087E" w:rsidP="003E661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3</w:t>
            </w:r>
          </w:p>
        </w:tc>
        <w:tc>
          <w:tcPr>
            <w:tcW w:w="1701" w:type="dxa"/>
          </w:tcPr>
          <w:p w:rsidR="00E9087E" w:rsidRPr="00C73417" w:rsidRDefault="00E9087E" w:rsidP="003E661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4</w:t>
            </w:r>
          </w:p>
        </w:tc>
        <w:tc>
          <w:tcPr>
            <w:tcW w:w="2835" w:type="dxa"/>
          </w:tcPr>
          <w:p w:rsidR="00E9087E" w:rsidRPr="00C73417" w:rsidRDefault="00E9087E" w:rsidP="003E661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5</w:t>
            </w:r>
          </w:p>
        </w:tc>
      </w:tr>
      <w:tr w:rsidR="001330EE" w:rsidRPr="00C73417" w:rsidTr="00B17074">
        <w:trPr>
          <w:trHeight w:val="656"/>
        </w:trPr>
        <w:tc>
          <w:tcPr>
            <w:tcW w:w="817" w:type="dxa"/>
            <w:vMerge w:val="restart"/>
          </w:tcPr>
          <w:p w:rsidR="001B7A55" w:rsidRPr="00C73417" w:rsidRDefault="001B7A55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  <w:p w:rsidR="001B7A55" w:rsidRPr="00C73417" w:rsidRDefault="001B7A55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  <w:p w:rsidR="001B7A55" w:rsidRPr="00C73417" w:rsidRDefault="001B7A55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  <w:p w:rsidR="001B7A55" w:rsidRPr="00C73417" w:rsidRDefault="001B7A55" w:rsidP="00105739">
            <w:pPr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  <w:p w:rsidR="001B7A55" w:rsidRPr="00C73417" w:rsidRDefault="001B7A55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  <w:p w:rsidR="001330EE" w:rsidRPr="00C73417" w:rsidRDefault="001330EE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P</w:t>
            </w:r>
          </w:p>
          <w:p w:rsidR="001330EE" w:rsidRPr="00C73417" w:rsidRDefault="001330EE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R</w:t>
            </w:r>
          </w:p>
          <w:p w:rsidR="001330EE" w:rsidRPr="00C73417" w:rsidRDefault="001330EE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E</w:t>
            </w:r>
          </w:p>
          <w:p w:rsidR="001330EE" w:rsidRPr="00C73417" w:rsidRDefault="001330EE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L</w:t>
            </w:r>
          </w:p>
          <w:p w:rsidR="001330EE" w:rsidRPr="00C73417" w:rsidRDefault="001330EE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I</w:t>
            </w:r>
          </w:p>
          <w:p w:rsidR="001330EE" w:rsidRPr="00C73417" w:rsidRDefault="001330EE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M</w:t>
            </w:r>
          </w:p>
          <w:p w:rsidR="001330EE" w:rsidRPr="00C73417" w:rsidRDefault="001330EE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I</w:t>
            </w:r>
          </w:p>
          <w:p w:rsidR="001330EE" w:rsidRPr="00C73417" w:rsidRDefault="001330EE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N</w:t>
            </w:r>
          </w:p>
          <w:p w:rsidR="001330EE" w:rsidRPr="00C73417" w:rsidRDefault="001330EE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A</w:t>
            </w:r>
          </w:p>
          <w:p w:rsidR="001330EE" w:rsidRPr="00C73417" w:rsidRDefault="001330EE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R</w:t>
            </w:r>
          </w:p>
          <w:p w:rsidR="001330EE" w:rsidRPr="00C73417" w:rsidRDefault="008C2566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Ă</w:t>
            </w:r>
          </w:p>
        </w:tc>
        <w:tc>
          <w:tcPr>
            <w:tcW w:w="567" w:type="dxa"/>
          </w:tcPr>
          <w:p w:rsidR="001330EE" w:rsidRPr="00C73417" w:rsidRDefault="001330EE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1</w:t>
            </w:r>
          </w:p>
        </w:tc>
        <w:tc>
          <w:tcPr>
            <w:tcW w:w="1843" w:type="dxa"/>
          </w:tcPr>
          <w:p w:rsidR="00E52940" w:rsidRPr="00C73417" w:rsidRDefault="00E52940" w:rsidP="00802CD3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Situ</w:t>
            </w:r>
            <w:r w:rsidR="008C256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ați</w:t>
            </w:r>
            <w:r w:rsidR="001330EE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 juridic</w:t>
            </w:r>
            <w:r w:rsidR="003D2FF3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="001330EE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 a imobilului: </w:t>
            </w:r>
          </w:p>
          <w:p w:rsidR="001330EE" w:rsidRPr="00C73417" w:rsidRDefault="001330EE" w:rsidP="008C2566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teren </w:t>
            </w:r>
            <w:r w:rsidR="008C256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ș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 construc</w:t>
            </w:r>
            <w:r w:rsidR="008C256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ii</w:t>
            </w:r>
          </w:p>
        </w:tc>
        <w:tc>
          <w:tcPr>
            <w:tcW w:w="2551" w:type="dxa"/>
          </w:tcPr>
          <w:p w:rsidR="00E71BE5" w:rsidRPr="00C73417" w:rsidRDefault="001330EE" w:rsidP="00E71BE5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Acte notariale</w:t>
            </w:r>
          </w:p>
          <w:p w:rsidR="00E71BE5" w:rsidRPr="00C73417" w:rsidRDefault="00E71BE5" w:rsidP="00E71BE5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Acte c</w:t>
            </w:r>
            <w:r w:rsidR="001330EE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adastrale</w:t>
            </w:r>
          </w:p>
          <w:p w:rsidR="00E71BE5" w:rsidRPr="00C73417" w:rsidRDefault="00E71BE5" w:rsidP="00E71BE5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Acte financiare</w:t>
            </w:r>
          </w:p>
          <w:p w:rsidR="001330EE" w:rsidRPr="00C73417" w:rsidRDefault="00E71BE5" w:rsidP="00E71BE5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Acte </w:t>
            </w:r>
            <w:r w:rsidR="001330EE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juridice</w:t>
            </w:r>
          </w:p>
        </w:tc>
        <w:tc>
          <w:tcPr>
            <w:tcW w:w="1701" w:type="dxa"/>
          </w:tcPr>
          <w:p w:rsidR="00E71BE5" w:rsidRPr="00C73417" w:rsidRDefault="001330EE" w:rsidP="00E71BE5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Notariate</w:t>
            </w:r>
          </w:p>
          <w:p w:rsidR="00E71BE5" w:rsidRPr="00C73417" w:rsidRDefault="001330EE" w:rsidP="00E71BE5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agen</w:t>
            </w:r>
            <w:r w:rsidR="008C256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ii cadastru administra</w:t>
            </w:r>
            <w:r w:rsidR="008C256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ii financiare</w:t>
            </w:r>
          </w:p>
          <w:p w:rsidR="001330EE" w:rsidRPr="00C73417" w:rsidRDefault="001330EE" w:rsidP="00E71BE5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tribunale etc.</w:t>
            </w:r>
          </w:p>
        </w:tc>
        <w:tc>
          <w:tcPr>
            <w:tcW w:w="2835" w:type="dxa"/>
          </w:tcPr>
          <w:p w:rsidR="001330EE" w:rsidRPr="00C73417" w:rsidRDefault="001330EE" w:rsidP="00441ACA">
            <w:pPr>
              <w:jc w:val="center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-</w:t>
            </w:r>
          </w:p>
        </w:tc>
      </w:tr>
      <w:tr w:rsidR="001330EE" w:rsidRPr="00C73417" w:rsidTr="00B17074">
        <w:trPr>
          <w:trHeight w:val="3208"/>
        </w:trPr>
        <w:tc>
          <w:tcPr>
            <w:tcW w:w="817" w:type="dxa"/>
            <w:vMerge/>
          </w:tcPr>
          <w:p w:rsidR="001330EE" w:rsidRPr="00C73417" w:rsidRDefault="001330EE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</w:tcPr>
          <w:p w:rsidR="001330EE" w:rsidRPr="00C73417" w:rsidRDefault="001330EE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1843" w:type="dxa"/>
          </w:tcPr>
          <w:p w:rsidR="001330EE" w:rsidRPr="00C73417" w:rsidRDefault="001330EE" w:rsidP="008C2566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Starea fizic</w:t>
            </w:r>
            <w:r w:rsidR="008C256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</w:p>
        </w:tc>
        <w:tc>
          <w:tcPr>
            <w:tcW w:w="2551" w:type="dxa"/>
          </w:tcPr>
          <w:p w:rsidR="00813335" w:rsidRPr="00C73417" w:rsidRDefault="00813335" w:rsidP="005301CA">
            <w:pPr>
              <w:pStyle w:val="ListParagraph"/>
              <w:numPr>
                <w:ilvl w:val="0"/>
                <w:numId w:val="31"/>
              </w:numPr>
              <w:ind w:left="317" w:hanging="283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Tema de proiectare, privind obiectivul de investiții</w:t>
            </w:r>
          </w:p>
          <w:p w:rsidR="00B9322A" w:rsidRPr="00C73417" w:rsidRDefault="00B9322A" w:rsidP="005301CA">
            <w:pPr>
              <w:pStyle w:val="ListParagraph"/>
              <w:numPr>
                <w:ilvl w:val="0"/>
                <w:numId w:val="31"/>
              </w:numPr>
              <w:ind w:left="317" w:hanging="283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Obligația de folosință privind monumentul istoric emisă de Direcția de Cultură</w:t>
            </w:r>
          </w:p>
          <w:p w:rsidR="00813335" w:rsidRPr="00C73417" w:rsidRDefault="00813335" w:rsidP="005301CA">
            <w:pPr>
              <w:ind w:left="317" w:hanging="283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</w:p>
          <w:p w:rsidR="00813335" w:rsidRPr="00C73417" w:rsidRDefault="00813335" w:rsidP="005301CA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După caz:</w:t>
            </w:r>
          </w:p>
          <w:p w:rsidR="00813335" w:rsidRPr="00C73417" w:rsidRDefault="00813335" w:rsidP="005301CA">
            <w:pPr>
              <w:pStyle w:val="ListParagraph"/>
              <w:numPr>
                <w:ilvl w:val="0"/>
                <w:numId w:val="31"/>
              </w:numPr>
              <w:tabs>
                <w:tab w:val="left" w:pos="317"/>
              </w:tabs>
              <w:ind w:left="317" w:hanging="283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expertiză tehnică</w:t>
            </w:r>
            <w:r w:rsidR="00E15D17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,</w:t>
            </w:r>
            <w:r w:rsidR="00E15D17" w:rsidRPr="00C73417">
              <w:rPr>
                <w:rFonts w:ascii="Trebuchet MS" w:hAnsi="Trebuchet MS"/>
                <w:sz w:val="20"/>
                <w:szCs w:val="20"/>
                <w:lang w:val="ro-RO"/>
              </w:rPr>
              <w:t xml:space="preserve"> </w:t>
            </w:r>
            <w:r w:rsidR="00E15D17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obligatoriu semnată de expert MC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</w:p>
          <w:p w:rsidR="00813335" w:rsidRPr="00C73417" w:rsidRDefault="00813335" w:rsidP="005301CA">
            <w:pPr>
              <w:pStyle w:val="ListParagraph"/>
              <w:numPr>
                <w:ilvl w:val="0"/>
                <w:numId w:val="31"/>
              </w:numPr>
              <w:tabs>
                <w:tab w:val="left" w:pos="317"/>
              </w:tabs>
              <w:ind w:left="317" w:hanging="283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studiu geotehnic </w:t>
            </w:r>
          </w:p>
          <w:p w:rsidR="00813335" w:rsidRPr="00C73417" w:rsidRDefault="00813335" w:rsidP="005301CA">
            <w:pPr>
              <w:pStyle w:val="ListParagraph"/>
              <w:numPr>
                <w:ilvl w:val="0"/>
                <w:numId w:val="31"/>
              </w:numPr>
              <w:tabs>
                <w:tab w:val="left" w:pos="317"/>
              </w:tabs>
              <w:ind w:left="317" w:hanging="283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ridicare topografică </w:t>
            </w:r>
          </w:p>
          <w:p w:rsidR="00813335" w:rsidRPr="00C73417" w:rsidRDefault="00813335" w:rsidP="005301CA">
            <w:pPr>
              <w:pStyle w:val="ListParagraph"/>
              <w:numPr>
                <w:ilvl w:val="0"/>
                <w:numId w:val="31"/>
              </w:numPr>
              <w:tabs>
                <w:tab w:val="left" w:pos="317"/>
              </w:tabs>
              <w:ind w:left="317" w:hanging="283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studii istorice, de arhitectură /arhitectură comparată / iconografice / arheologice, urbansim istoric</w:t>
            </w:r>
          </w:p>
          <w:p w:rsidR="00813335" w:rsidRPr="00C73417" w:rsidRDefault="00813335" w:rsidP="005301CA">
            <w:pPr>
              <w:pStyle w:val="ListParagraph"/>
              <w:numPr>
                <w:ilvl w:val="0"/>
                <w:numId w:val="31"/>
              </w:numPr>
              <w:tabs>
                <w:tab w:val="left" w:pos="317"/>
              </w:tabs>
              <w:ind w:left="317" w:hanging="283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docu</w:t>
            </w:r>
            <w:r w:rsidR="005301C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mentar fotografic, explicativ /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comentat (care să prezinte evoluția în timp și/sau situația la zi) </w:t>
            </w:r>
          </w:p>
          <w:p w:rsidR="00813335" w:rsidRPr="00C73417" w:rsidRDefault="00813335" w:rsidP="005301CA">
            <w:pPr>
              <w:pStyle w:val="ListParagraph"/>
              <w:numPr>
                <w:ilvl w:val="0"/>
                <w:numId w:val="31"/>
              </w:numPr>
              <w:tabs>
                <w:tab w:val="left" w:pos="317"/>
              </w:tabs>
              <w:ind w:left="317" w:hanging="283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investigaţii fizico</w:t>
            </w: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-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chimice, biologice, petro</w:t>
            </w:r>
            <w:r w:rsidR="005301C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grafice, lemn, metal sau altele</w:t>
            </w:r>
          </w:p>
          <w:p w:rsidR="001330EE" w:rsidRPr="00C73417" w:rsidRDefault="001330EE" w:rsidP="00A06427">
            <w:pPr>
              <w:rPr>
                <w:rFonts w:ascii="Trebuchet MS" w:hAnsi="Trebuchet MS" w:cs="Times New Roman"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701" w:type="dxa"/>
          </w:tcPr>
          <w:p w:rsidR="001330EE" w:rsidRPr="00C73417" w:rsidRDefault="00B9322A" w:rsidP="00B9322A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Direcția de Cultu</w:t>
            </w:r>
            <w:bookmarkStart w:id="0" w:name="_GoBack"/>
            <w:bookmarkEnd w:id="0"/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ră</w:t>
            </w:r>
          </w:p>
        </w:tc>
        <w:tc>
          <w:tcPr>
            <w:tcW w:w="2835" w:type="dxa"/>
          </w:tcPr>
          <w:p w:rsidR="00813335" w:rsidRPr="00C73417" w:rsidRDefault="00813335" w:rsidP="005301CA">
            <w:pPr>
              <w:pStyle w:val="ListParagraph"/>
              <w:numPr>
                <w:ilvl w:val="0"/>
                <w:numId w:val="32"/>
              </w:numPr>
              <w:tabs>
                <w:tab w:val="left" w:pos="0"/>
              </w:tabs>
              <w:ind w:left="318" w:hanging="284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T</w:t>
            </w:r>
            <w:r w:rsidR="0088113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ema de proiectare se </w:t>
            </w:r>
            <w:r w:rsidR="005301C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elaborează</w:t>
            </w:r>
            <w:r w:rsidR="00E2275C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de către arhitect împreună cu beneficiarul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de folosință</w:t>
            </w:r>
            <w:r w:rsidR="00E2275C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, care trebuie sa își însușească forma final</w:t>
            </w:r>
            <w:r w:rsidR="006A3FD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="00E2275C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prin semnatură</w:t>
            </w:r>
            <w:r w:rsidR="006A3FD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</w:p>
          <w:p w:rsidR="00813335" w:rsidRPr="00C73417" w:rsidRDefault="005301CA" w:rsidP="005301CA">
            <w:pPr>
              <w:pStyle w:val="ListParagraph"/>
              <w:numPr>
                <w:ilvl w:val="0"/>
                <w:numId w:val="32"/>
              </w:numPr>
              <w:tabs>
                <w:tab w:val="left" w:pos="0"/>
              </w:tabs>
              <w:ind w:left="318" w:hanging="284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Studiile de specialitate</w:t>
            </w:r>
            <w:r w:rsidR="0081333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se elaborează de către consultanți, specialiști, exp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erţi, verificatori, atestaţi de </w:t>
            </w:r>
            <w:r w:rsidR="0081333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MC</w:t>
            </w:r>
            <w:r w:rsidR="00122A78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  <w:r w:rsidR="00E15D17" w:rsidRPr="00C73417">
              <w:rPr>
                <w:rFonts w:ascii="Trebuchet MS" w:eastAsia="Calibri" w:hAnsi="Trebuchet MS" w:cs="Times New Roman"/>
                <w:iCs/>
                <w:sz w:val="20"/>
                <w:szCs w:val="20"/>
                <w:vertAlign w:val="superscript"/>
                <w:lang w:val="ro-RO"/>
              </w:rPr>
              <w:t>1</w:t>
            </w:r>
            <w:r w:rsidR="00813335" w:rsidRPr="00C73417">
              <w:rPr>
                <w:rFonts w:ascii="Trebuchet MS" w:eastAsia="Calibri" w:hAnsi="Trebuchet MS" w:cs="Times New Roman"/>
                <w:iCs/>
                <w:sz w:val="20"/>
                <w:szCs w:val="20"/>
                <w:vertAlign w:val="superscript"/>
                <w:lang w:val="ro-RO"/>
              </w:rPr>
              <w:t>)</w:t>
            </w:r>
            <w:r w:rsidR="0081333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, cu semnătură şi ştampilă în original.</w:t>
            </w:r>
          </w:p>
          <w:p w:rsidR="00813335" w:rsidRPr="00C73417" w:rsidRDefault="00813335" w:rsidP="005301CA">
            <w:pPr>
              <w:pStyle w:val="ListParagraph"/>
              <w:numPr>
                <w:ilvl w:val="0"/>
                <w:numId w:val="32"/>
              </w:numPr>
              <w:tabs>
                <w:tab w:val="left" w:pos="0"/>
              </w:tabs>
              <w:ind w:left="318" w:hanging="284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Toate documentațiile trebuie să evidențieze clar concluziile aferente fiecărui tip de raport, care vor fi analizate de către membrii comisiilor de specialitate din cadrul  MC, la momentul cererii avizului MC</w:t>
            </w:r>
          </w:p>
          <w:p w:rsidR="001330EE" w:rsidRPr="00C73417" w:rsidRDefault="00813335" w:rsidP="005301CA">
            <w:pPr>
              <w:pStyle w:val="ListParagraph"/>
              <w:numPr>
                <w:ilvl w:val="0"/>
                <w:numId w:val="32"/>
              </w:numPr>
              <w:tabs>
                <w:tab w:val="left" w:pos="0"/>
              </w:tabs>
              <w:ind w:left="318" w:hanging="284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Toate documentațiile trebuie predate inclusiv în format electronic</w:t>
            </w:r>
          </w:p>
        </w:tc>
      </w:tr>
      <w:tr w:rsidR="001330EE" w:rsidRPr="00C73417" w:rsidTr="00B17074">
        <w:trPr>
          <w:trHeight w:val="560"/>
        </w:trPr>
        <w:tc>
          <w:tcPr>
            <w:tcW w:w="817" w:type="dxa"/>
            <w:vMerge/>
          </w:tcPr>
          <w:p w:rsidR="001330EE" w:rsidRPr="00C73417" w:rsidRDefault="001330EE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</w:tcPr>
          <w:p w:rsidR="001330EE" w:rsidRPr="00C73417" w:rsidRDefault="001330EE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3</w:t>
            </w:r>
          </w:p>
        </w:tc>
        <w:tc>
          <w:tcPr>
            <w:tcW w:w="1843" w:type="dxa"/>
          </w:tcPr>
          <w:p w:rsidR="001330EE" w:rsidRPr="00C73417" w:rsidRDefault="001330EE" w:rsidP="008C2566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Condi</w:t>
            </w:r>
            <w:r w:rsidR="008C256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ii de interven</w:t>
            </w:r>
            <w:r w:rsidR="008C256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ie </w:t>
            </w:r>
            <w:r w:rsidR="008C256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ș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 restric</w:t>
            </w:r>
            <w:r w:rsidR="008C256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ii de amplasare</w:t>
            </w:r>
          </w:p>
        </w:tc>
        <w:tc>
          <w:tcPr>
            <w:tcW w:w="2551" w:type="dxa"/>
          </w:tcPr>
          <w:p w:rsidR="001330EE" w:rsidRPr="00C73417" w:rsidRDefault="00E52940" w:rsidP="008C2566">
            <w:pPr>
              <w:jc w:val="center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-</w:t>
            </w:r>
          </w:p>
        </w:tc>
        <w:tc>
          <w:tcPr>
            <w:tcW w:w="1701" w:type="dxa"/>
          </w:tcPr>
          <w:p w:rsidR="001330EE" w:rsidRPr="00C73417" w:rsidRDefault="001330EE" w:rsidP="00797AD2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Consilii jude</w:t>
            </w:r>
            <w:r w:rsidR="008C256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ene, prim</w:t>
            </w:r>
            <w:r w:rsidR="008C256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rii, MAPN, MAI, SRI,</w:t>
            </w:r>
            <w:r w:rsidRPr="00C73417"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  <w:t xml:space="preserve"> ARA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etc.</w:t>
            </w:r>
          </w:p>
        </w:tc>
        <w:tc>
          <w:tcPr>
            <w:tcW w:w="2835" w:type="dxa"/>
          </w:tcPr>
          <w:p w:rsidR="001330EE" w:rsidRPr="00C73417" w:rsidRDefault="005D00E3" w:rsidP="008C2566">
            <w:pPr>
              <w:tabs>
                <w:tab w:val="left" w:pos="0"/>
              </w:tabs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Dac</w:t>
            </w:r>
            <w:r w:rsidR="008C256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este cazul</w:t>
            </w:r>
          </w:p>
        </w:tc>
      </w:tr>
      <w:tr w:rsidR="0086351A" w:rsidRPr="00C73417" w:rsidTr="00B17074">
        <w:tc>
          <w:tcPr>
            <w:tcW w:w="817" w:type="dxa"/>
          </w:tcPr>
          <w:p w:rsidR="0086351A" w:rsidRPr="00C73417" w:rsidRDefault="007665D6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lastRenderedPageBreak/>
              <w:t xml:space="preserve"> </w:t>
            </w:r>
            <w:r w:rsidR="0086351A"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(I)</w:t>
            </w:r>
          </w:p>
        </w:tc>
        <w:tc>
          <w:tcPr>
            <w:tcW w:w="567" w:type="dxa"/>
          </w:tcPr>
          <w:p w:rsidR="0086351A" w:rsidRPr="00C73417" w:rsidRDefault="00C66C17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4</w:t>
            </w:r>
          </w:p>
        </w:tc>
        <w:tc>
          <w:tcPr>
            <w:tcW w:w="1843" w:type="dxa"/>
          </w:tcPr>
          <w:p w:rsidR="0086351A" w:rsidRPr="00C73417" w:rsidRDefault="0086351A" w:rsidP="008C2566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Solicitare </w:t>
            </w:r>
            <w:r w:rsidR="008C256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ș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 ob</w:t>
            </w:r>
            <w:r w:rsidR="008C256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inere Certificat de Urbanism de la autoritatea administrativ</w:t>
            </w:r>
            <w:r w:rsidR="008C256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ă 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com</w:t>
            </w:r>
            <w:r w:rsidR="005D00E3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petent</w:t>
            </w:r>
            <w:r w:rsidR="008C256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="005D00E3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, prin care se stabilesc 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avizele</w:t>
            </w:r>
            <w:r w:rsidR="005D00E3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/acordurile necesare autori</w:t>
            </w:r>
            <w:r w:rsidR="005D00E3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zării lucr</w:t>
            </w:r>
            <w:r w:rsidR="008C256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="005D00E3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rilor de interven</w:t>
            </w:r>
            <w:r w:rsidR="008C256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="005D00E3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ii</w:t>
            </w:r>
          </w:p>
        </w:tc>
        <w:tc>
          <w:tcPr>
            <w:tcW w:w="2551" w:type="dxa"/>
          </w:tcPr>
          <w:p w:rsidR="005301CA" w:rsidRPr="00C73417" w:rsidRDefault="005301CA" w:rsidP="005301CA">
            <w:pPr>
              <w:pStyle w:val="ListParagraph"/>
              <w:numPr>
                <w:ilvl w:val="0"/>
                <w:numId w:val="30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Cerere tipizată – de la </w:t>
            </w:r>
            <w:r w:rsidRPr="00C73417">
              <w:rPr>
                <w:rFonts w:ascii="Trebuchet MS" w:hAnsi="Trebuchet MS" w:cs="Times New Roman"/>
                <w:sz w:val="20"/>
                <w:szCs w:val="20"/>
                <w:shd w:val="clear" w:color="auto" w:fill="FFFFFF" w:themeFill="background1"/>
                <w:lang w:val="ro-RO"/>
              </w:rPr>
              <w:t>autoritatea emitentă (consiliul județean sau primăria localității respective)</w:t>
            </w:r>
          </w:p>
          <w:p w:rsidR="005301CA" w:rsidRPr="00C73417" w:rsidRDefault="005301CA" w:rsidP="005301CA">
            <w:pPr>
              <w:pStyle w:val="ListParagraph"/>
              <w:numPr>
                <w:ilvl w:val="0"/>
                <w:numId w:val="30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Chitantă de plată a taxei de certificat de urbanism</w:t>
            </w:r>
          </w:p>
          <w:p w:rsidR="005301CA" w:rsidRPr="00C73417" w:rsidRDefault="005301CA" w:rsidP="005301CA">
            <w:pPr>
              <w:pStyle w:val="ListParagraph"/>
              <w:numPr>
                <w:ilvl w:val="0"/>
                <w:numId w:val="30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Planuri de încadrare în zonă sau ortofotoplan scara 1/5000 sau 1/2000  </w:t>
            </w:r>
          </w:p>
          <w:p w:rsidR="005301CA" w:rsidRPr="00C73417" w:rsidRDefault="005301CA" w:rsidP="005301CA">
            <w:pPr>
              <w:pStyle w:val="ListParagraph"/>
              <w:numPr>
                <w:ilvl w:val="0"/>
                <w:numId w:val="30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Planul de amplasament și delimitare a bunului imobil sau extras de plan cadastral scara 1/500, cu exemplificarea terenului pentru care se va elibera certificatul de urbanism, obtinut de la OCPI </w:t>
            </w:r>
          </w:p>
          <w:p w:rsidR="005301CA" w:rsidRPr="00C73417" w:rsidRDefault="005301CA" w:rsidP="005301CA">
            <w:pPr>
              <w:pStyle w:val="ListParagraph"/>
              <w:numPr>
                <w:ilvl w:val="0"/>
                <w:numId w:val="30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Act de proprietate – pentru certificatul de urbanism pentru construire și/sau demolare.</w:t>
            </w:r>
          </w:p>
          <w:p w:rsidR="005301CA" w:rsidRPr="00C73417" w:rsidRDefault="005301CA" w:rsidP="005301CA">
            <w:pPr>
              <w:pStyle w:val="ListParagraph"/>
              <w:numPr>
                <w:ilvl w:val="0"/>
                <w:numId w:val="30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Act de identitate </w:t>
            </w:r>
          </w:p>
          <w:p w:rsidR="0086351A" w:rsidRPr="00C73417" w:rsidRDefault="005301CA" w:rsidP="007C1A1F">
            <w:pPr>
              <w:pStyle w:val="ListParagraph"/>
              <w:numPr>
                <w:ilvl w:val="0"/>
                <w:numId w:val="30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Extras de Carte funciara actualizat (nu mai vechi de 20 de zile la data depunerii)</w:t>
            </w:r>
          </w:p>
        </w:tc>
        <w:tc>
          <w:tcPr>
            <w:tcW w:w="1701" w:type="dxa"/>
          </w:tcPr>
          <w:p w:rsidR="008D2AF2" w:rsidRPr="00C73417" w:rsidRDefault="00002113" w:rsidP="007C1A1F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Consilii jude</w:t>
            </w:r>
            <w:r w:rsidR="001947D9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="00EB14E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ene</w:t>
            </w:r>
            <w:r w:rsidR="007C1A1F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/</w:t>
            </w:r>
            <w:r w:rsidR="00EB14E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P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rim</w:t>
            </w:r>
            <w:r w:rsidR="001947D9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="00EB14E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rii, </w:t>
            </w:r>
            <w:r w:rsidR="008D2AF2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după caz</w:t>
            </w:r>
          </w:p>
        </w:tc>
        <w:tc>
          <w:tcPr>
            <w:tcW w:w="2835" w:type="dxa"/>
          </w:tcPr>
          <w:p w:rsidR="0086351A" w:rsidRPr="00C73417" w:rsidRDefault="00002113" w:rsidP="00E15D17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Se solicit</w:t>
            </w:r>
            <w:r w:rsidR="001947D9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  <w:r w:rsidR="00997889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</w:t>
            </w:r>
            <w:r w:rsidR="00672B1E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U</w:t>
            </w:r>
            <w:r w:rsidR="00122A78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  <w:r w:rsidR="00E15D17" w:rsidRPr="00C73417">
              <w:rPr>
                <w:rFonts w:ascii="Trebuchet MS" w:eastAsia="Calibri" w:hAnsi="Trebuchet MS" w:cs="Times New Roman"/>
                <w:iCs/>
                <w:sz w:val="20"/>
                <w:szCs w:val="20"/>
                <w:vertAlign w:val="superscript"/>
                <w:lang w:val="ro-RO"/>
              </w:rPr>
              <w:t>2</w:t>
            </w:r>
            <w:r w:rsidR="00672B1E" w:rsidRPr="00C73417">
              <w:rPr>
                <w:rFonts w:ascii="Trebuchet MS" w:eastAsia="Calibri" w:hAnsi="Trebuchet MS" w:cs="Times New Roman"/>
                <w:iCs/>
                <w:sz w:val="20"/>
                <w:szCs w:val="20"/>
                <w:vertAlign w:val="superscript"/>
                <w:lang w:val="ro-RO"/>
              </w:rPr>
              <w:t>)</w:t>
            </w:r>
            <w:r w:rsidR="00672B1E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,</w:t>
            </w:r>
            <w:r w:rsidR="00122A78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  <w:r w:rsidR="00997889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pe care autorit</w:t>
            </w:r>
            <w:r w:rsidR="001947D9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ăț</w:t>
            </w:r>
            <w:r w:rsidR="00997889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ile sunt obligate </w:t>
            </w:r>
            <w:r w:rsidR="00291B6D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s</w:t>
            </w:r>
            <w:r w:rsidR="001947D9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="00291B6D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  <w:r w:rsidR="001947D9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î</w:t>
            </w:r>
            <w:r w:rsidR="005D00E3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l emit</w:t>
            </w:r>
            <w:r w:rsidR="001947D9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="005D00E3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  <w:r w:rsidR="001947D9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î</w:t>
            </w:r>
            <w:r w:rsidR="005D00E3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n 30 zile lucr</w:t>
            </w:r>
            <w:r w:rsidR="001947D9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="005D00E3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toare</w:t>
            </w:r>
          </w:p>
        </w:tc>
      </w:tr>
      <w:tr w:rsidR="0086351A" w:rsidRPr="00C73417" w:rsidTr="00B17074">
        <w:tc>
          <w:tcPr>
            <w:tcW w:w="817" w:type="dxa"/>
          </w:tcPr>
          <w:p w:rsidR="0086351A" w:rsidRPr="00C73417" w:rsidRDefault="0086351A" w:rsidP="00AB0D9A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(II)</w:t>
            </w:r>
          </w:p>
        </w:tc>
        <w:tc>
          <w:tcPr>
            <w:tcW w:w="567" w:type="dxa"/>
          </w:tcPr>
          <w:p w:rsidR="0086351A" w:rsidRPr="00C73417" w:rsidRDefault="00C66C17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5</w:t>
            </w:r>
          </w:p>
        </w:tc>
        <w:tc>
          <w:tcPr>
            <w:tcW w:w="1843" w:type="dxa"/>
          </w:tcPr>
          <w:p w:rsidR="0086351A" w:rsidRPr="00C73417" w:rsidRDefault="0086351A" w:rsidP="001320E0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Solicitare </w:t>
            </w:r>
            <w:r w:rsidR="0078782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ș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 ob</w:t>
            </w:r>
            <w:r w:rsidR="0078782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inere avize</w:t>
            </w:r>
            <w:r w:rsidR="008D2AF2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/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acorduri </w:t>
            </w:r>
            <w:r w:rsidR="0078782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î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nscrise </w:t>
            </w:r>
            <w:r w:rsidR="0078782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î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n </w:t>
            </w:r>
            <w:r w:rsidR="00672B1E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CU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, de la </w:t>
            </w:r>
            <w:r w:rsidR="001320E0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autoritățile competente</w:t>
            </w:r>
          </w:p>
        </w:tc>
        <w:tc>
          <w:tcPr>
            <w:tcW w:w="2551" w:type="dxa"/>
          </w:tcPr>
          <w:p w:rsidR="0086351A" w:rsidRPr="00C73417" w:rsidRDefault="00944D82" w:rsidP="003D2FF3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Conform cerin</w:t>
            </w:r>
            <w:r w:rsidR="0078782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e</w:t>
            </w:r>
            <w:r w:rsidR="003D2FF3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specific fiecarei  </w:t>
            </w:r>
            <w:r w:rsidR="001320E0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autoritățile competente</w:t>
            </w:r>
          </w:p>
        </w:tc>
        <w:tc>
          <w:tcPr>
            <w:tcW w:w="1701" w:type="dxa"/>
          </w:tcPr>
          <w:p w:rsidR="0086351A" w:rsidRPr="00C73417" w:rsidRDefault="00944D82" w:rsidP="004D77DB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Administrația public</w:t>
            </w:r>
            <w:r w:rsidR="0078782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central</w:t>
            </w:r>
            <w:r w:rsidR="0078782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și/sau serviciile descentralizate ale acest</w:t>
            </w:r>
            <w:r w:rsidR="004D77DB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eia, </w:t>
            </w:r>
          </w:p>
          <w:p w:rsidR="000F0E27" w:rsidRPr="00C73417" w:rsidRDefault="003D2FF3" w:rsidP="000F0E27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f</w:t>
            </w:r>
            <w:r w:rsidR="000F0E27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urnizori / </w:t>
            </w:r>
            <w:r w:rsidR="006701EF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administrator</w:t>
            </w:r>
            <w:r w:rsidR="0078782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</w:t>
            </w:r>
            <w:r w:rsidR="006701EF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  <w:r w:rsidR="000F0E27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de utilităţi</w:t>
            </w:r>
          </w:p>
        </w:tc>
        <w:tc>
          <w:tcPr>
            <w:tcW w:w="2835" w:type="dxa"/>
          </w:tcPr>
          <w:p w:rsidR="0086351A" w:rsidRPr="00C73417" w:rsidRDefault="00002113" w:rsidP="005301CA">
            <w:pPr>
              <w:pStyle w:val="ListParagraph"/>
              <w:numPr>
                <w:ilvl w:val="0"/>
                <w:numId w:val="29"/>
              </w:numPr>
              <w:ind w:left="318" w:hanging="284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Se solicit</w:t>
            </w:r>
            <w:r w:rsidR="0078782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="009539DF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avizele/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acordurile </w:t>
            </w:r>
            <w:r w:rsidR="0078782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î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nscrise </w:t>
            </w:r>
            <w:r w:rsidR="0078782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î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n </w:t>
            </w:r>
            <w:r w:rsidR="009539DF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CU</w:t>
            </w:r>
          </w:p>
          <w:p w:rsidR="0085281B" w:rsidRPr="00C73417" w:rsidRDefault="0085281B" w:rsidP="005301CA">
            <w:pPr>
              <w:pStyle w:val="ListParagraph"/>
              <w:numPr>
                <w:ilvl w:val="0"/>
                <w:numId w:val="29"/>
              </w:numPr>
              <w:ind w:left="318" w:hanging="284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Se </w:t>
            </w:r>
            <w:r w:rsidR="00E4496F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ob</w:t>
            </w:r>
            <w:r w:rsidR="0078782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="00E4496F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in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obligatoriu avizele de specialitate emise de</w:t>
            </w:r>
            <w:r w:rsidR="006701EF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MC</w:t>
            </w:r>
            <w:r w:rsidR="009539DF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, la faza D.A.L.I.</w:t>
            </w:r>
          </w:p>
        </w:tc>
      </w:tr>
      <w:tr w:rsidR="0086351A" w:rsidRPr="00C73417" w:rsidTr="00B17074">
        <w:tc>
          <w:tcPr>
            <w:tcW w:w="817" w:type="dxa"/>
          </w:tcPr>
          <w:p w:rsidR="0086351A" w:rsidRPr="00C73417" w:rsidRDefault="0086351A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(III)</w:t>
            </w:r>
          </w:p>
        </w:tc>
        <w:tc>
          <w:tcPr>
            <w:tcW w:w="567" w:type="dxa"/>
          </w:tcPr>
          <w:p w:rsidR="0086351A" w:rsidRPr="00C73417" w:rsidRDefault="00C66C17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6</w:t>
            </w:r>
          </w:p>
        </w:tc>
        <w:tc>
          <w:tcPr>
            <w:tcW w:w="1843" w:type="dxa"/>
          </w:tcPr>
          <w:p w:rsidR="0086351A" w:rsidRPr="00C73417" w:rsidRDefault="0086351A" w:rsidP="00EB1AAC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Elaborarea Documentaţiei de Avizare a Lucrăr</w:t>
            </w:r>
            <w:r w:rsidR="004A2793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ilor de Intervenţii - D.A.L.I. </w:t>
            </w:r>
          </w:p>
        </w:tc>
        <w:tc>
          <w:tcPr>
            <w:tcW w:w="2551" w:type="dxa"/>
          </w:tcPr>
          <w:p w:rsidR="009539DF" w:rsidRPr="00C73417" w:rsidRDefault="009539DF" w:rsidP="009539DF">
            <w:pPr>
              <w:pStyle w:val="ListParagraph"/>
              <w:numPr>
                <w:ilvl w:val="0"/>
                <w:numId w:val="19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Tema de proiectare </w:t>
            </w:r>
            <w:r w:rsidR="00955AC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privind obiectivul de investiții, 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elaborată de către arhitect împreună cu beneficiarul (semnată și ștampilată de arhitect)</w:t>
            </w:r>
          </w:p>
          <w:p w:rsidR="009539DF" w:rsidRPr="00C73417" w:rsidRDefault="009539DF" w:rsidP="009539DF">
            <w:pPr>
              <w:pStyle w:val="ListParagraph"/>
              <w:numPr>
                <w:ilvl w:val="0"/>
                <w:numId w:val="19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Definitivarea studiilor care fundamentează starea fizică  (în 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lastRenderedPageBreak/>
              <w:t>primul rând expertiză tehnică)</w:t>
            </w:r>
          </w:p>
          <w:p w:rsidR="009539DF" w:rsidRPr="00C73417" w:rsidRDefault="009539DF" w:rsidP="009539DF">
            <w:pPr>
              <w:pStyle w:val="ListParagraph"/>
              <w:numPr>
                <w:ilvl w:val="0"/>
                <w:numId w:val="19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Documentație tehnică - </w:t>
            </w:r>
            <w:r w:rsidR="00E15D17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DT </w:t>
            </w:r>
            <w:r w:rsidR="00E15D17" w:rsidRPr="00C73417">
              <w:rPr>
                <w:rFonts w:ascii="Trebuchet MS" w:eastAsia="Calibri" w:hAnsi="Trebuchet MS" w:cs="Times New Roman"/>
                <w:iCs/>
                <w:sz w:val="20"/>
                <w:szCs w:val="20"/>
                <w:vertAlign w:val="superscript"/>
                <w:lang w:val="ro-RO"/>
              </w:rPr>
              <w:t>3</w:t>
            </w:r>
            <w:r w:rsidRPr="00C73417">
              <w:rPr>
                <w:rFonts w:ascii="Trebuchet MS" w:eastAsia="Calibri" w:hAnsi="Trebuchet MS" w:cs="Times New Roman"/>
                <w:iCs/>
                <w:sz w:val="20"/>
                <w:szCs w:val="20"/>
                <w:vertAlign w:val="superscript"/>
                <w:lang w:val="ro-RO"/>
              </w:rPr>
              <w:t>)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– faza D.A.L.I., compusă din piese scrise și piese desenate</w:t>
            </w:r>
          </w:p>
          <w:p w:rsidR="009539DF" w:rsidRPr="00C73417" w:rsidRDefault="009539DF" w:rsidP="009539DF">
            <w:pPr>
              <w:pStyle w:val="ListParagraph"/>
              <w:numPr>
                <w:ilvl w:val="0"/>
                <w:numId w:val="19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Verificarea D.T. de către verificatorii de proiect atestați  MC (inclusiv MLPAT)</w:t>
            </w:r>
          </w:p>
          <w:p w:rsidR="005039A9" w:rsidRPr="00C73417" w:rsidRDefault="005039A9" w:rsidP="00EB1AAC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1701" w:type="dxa"/>
          </w:tcPr>
          <w:p w:rsidR="0086351A" w:rsidRPr="00C73417" w:rsidRDefault="00425688" w:rsidP="0042568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lastRenderedPageBreak/>
              <w:t>-</w:t>
            </w:r>
          </w:p>
        </w:tc>
        <w:tc>
          <w:tcPr>
            <w:tcW w:w="2835" w:type="dxa"/>
          </w:tcPr>
          <w:p w:rsidR="00540723" w:rsidRPr="00C73417" w:rsidRDefault="00540723" w:rsidP="00E43071">
            <w:pPr>
              <w:pStyle w:val="ListParagraph"/>
              <w:numPr>
                <w:ilvl w:val="0"/>
                <w:numId w:val="28"/>
              </w:numPr>
              <w:ind w:left="318" w:hanging="284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D.A.L.I.  respectă obligatoriu structura impusă de HG nr. 28/2008</w:t>
            </w:r>
          </w:p>
          <w:p w:rsidR="00540723" w:rsidRPr="00C73417" w:rsidRDefault="00540723" w:rsidP="00E43071">
            <w:pPr>
              <w:pStyle w:val="ListParagraph"/>
              <w:numPr>
                <w:ilvl w:val="0"/>
                <w:numId w:val="28"/>
              </w:numPr>
              <w:ind w:left="318" w:hanging="284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D.A.L.I.</w:t>
            </w:r>
            <w:r w:rsidR="00E4307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se întocmește de către 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proiectanți atestați MC  (arhitectură, structură, instalații, componente artistice, urbanism, instalații), verificatori  pentru 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lastRenderedPageBreak/>
              <w:t>fiecare specialitate în parte</w:t>
            </w:r>
          </w:p>
          <w:p w:rsidR="00540723" w:rsidRPr="00C73417" w:rsidRDefault="00540723" w:rsidP="00E43071">
            <w:pPr>
              <w:pStyle w:val="ListParagraph"/>
              <w:numPr>
                <w:ilvl w:val="0"/>
                <w:numId w:val="28"/>
              </w:numPr>
              <w:ind w:left="318" w:hanging="284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Proiectul va fi întotdeauna semnat și însușit de către un arhitect sef de proiect complex, conform cerințe</w:t>
            </w:r>
            <w:r w:rsidR="00904010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MC</w:t>
            </w:r>
          </w:p>
          <w:p w:rsidR="00540723" w:rsidRPr="00C73417" w:rsidRDefault="00540723" w:rsidP="00E43071">
            <w:pPr>
              <w:pStyle w:val="ListParagraph"/>
              <w:numPr>
                <w:ilvl w:val="0"/>
                <w:numId w:val="28"/>
              </w:numPr>
              <w:ind w:left="318" w:hanging="284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D.A.L.I. include Deviz General (ce atribuie costuri fiecărei intervenții propuse)</w:t>
            </w:r>
          </w:p>
          <w:p w:rsidR="00540723" w:rsidRPr="00C73417" w:rsidRDefault="00540723" w:rsidP="00CB4FB8">
            <w:pPr>
              <w:pStyle w:val="ListParagraph"/>
              <w:numPr>
                <w:ilvl w:val="0"/>
                <w:numId w:val="28"/>
              </w:numPr>
              <w:shd w:val="clear" w:color="auto" w:fill="FFFFFF" w:themeFill="background1"/>
              <w:ind w:left="318" w:hanging="284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D.A.L.I. preia concluziile din expertiza tehnică  și studiile de specialitate</w:t>
            </w:r>
          </w:p>
          <w:p w:rsidR="00EB1AAC" w:rsidRPr="00C73417" w:rsidRDefault="00540723" w:rsidP="00CB4FB8">
            <w:pPr>
              <w:pStyle w:val="ListParagraph"/>
              <w:numPr>
                <w:ilvl w:val="0"/>
                <w:numId w:val="28"/>
              </w:numPr>
              <w:shd w:val="clear" w:color="auto" w:fill="FFFFFF" w:themeFill="background1"/>
              <w:ind w:left="318" w:hanging="284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D.A.L.I. se </w:t>
            </w:r>
            <w:r w:rsidR="00CB4FB8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elaborează respectând cerințele din 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CU, </w:t>
            </w:r>
            <w:r w:rsidR="00530A18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</w:t>
            </w:r>
            <w:r w:rsidR="00EB1AAC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vize MC</w:t>
            </w:r>
            <w:r w:rsidR="00530A18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,</w:t>
            </w:r>
            <w:r w:rsidR="00EB1AAC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  <w:r w:rsidR="00530A18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</w:t>
            </w:r>
            <w:r w:rsidR="006701EF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viz Consiliul </w:t>
            </w:r>
            <w:r w:rsidR="00112D6E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T</w:t>
            </w:r>
            <w:r w:rsidR="006701EF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ehnico- </w:t>
            </w:r>
            <w:r w:rsidR="00112D6E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E</w:t>
            </w:r>
            <w:r w:rsidR="006701EF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conomic</w:t>
            </w:r>
            <w:r w:rsidR="00EB1AAC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  <w:r w:rsidR="00530A18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(CTE),</w:t>
            </w:r>
          </w:p>
          <w:p w:rsidR="006E6C64" w:rsidRPr="00C73417" w:rsidRDefault="00530A18" w:rsidP="00CB4FB8">
            <w:pPr>
              <w:pStyle w:val="ListParagraph"/>
              <w:shd w:val="clear" w:color="auto" w:fill="FFFFFF" w:themeFill="background1"/>
              <w:ind w:left="318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</w:t>
            </w:r>
            <w:r w:rsidR="004A2793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vizul </w:t>
            </w:r>
            <w:r w:rsidR="006701EF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</w:t>
            </w:r>
            <w:r w:rsidR="00EB1AAC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onsiliului</w:t>
            </w:r>
            <w:r w:rsidR="004A2793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  <w:r w:rsidR="006701EF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</w:t>
            </w:r>
            <w:r w:rsidR="00EB1AAC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nterministerial 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(dup</w:t>
            </w:r>
            <w:r w:rsidR="00FE3F8D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caz</w:t>
            </w:r>
            <w:r w:rsidR="004A2793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, conform </w:t>
            </w:r>
            <w:r w:rsidR="004A2793" w:rsidRPr="00C73417"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  <w:t xml:space="preserve"> art.42, alin.(1) din Legea nr. 500/2002, privind finanţele publice, </w:t>
            </w:r>
            <w:r w:rsidR="00540723" w:rsidRPr="00C73417"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  <w:t>ș</w:t>
            </w:r>
            <w:r w:rsidR="004A2793" w:rsidRPr="00C73417"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  <w:t>i art.2 din H</w:t>
            </w:r>
            <w:r w:rsidR="00540723" w:rsidRPr="00C73417"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  <w:t xml:space="preserve">G </w:t>
            </w:r>
            <w:r w:rsidR="004A2793" w:rsidRPr="00C73417"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  <w:t xml:space="preserve"> nr. 573/2007 privind înfiinţarea, organizarea şi funcţionarea Consiliului Interministerial de Avizare Lucrări Publice de Interes Naţional şi Locuinţe)</w:t>
            </w:r>
          </w:p>
        </w:tc>
      </w:tr>
      <w:tr w:rsidR="0086351A" w:rsidRPr="00C73417" w:rsidTr="00B17074">
        <w:tc>
          <w:tcPr>
            <w:tcW w:w="817" w:type="dxa"/>
          </w:tcPr>
          <w:p w:rsidR="0086351A" w:rsidRPr="00C73417" w:rsidRDefault="0086351A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lastRenderedPageBreak/>
              <w:t>(IV)</w:t>
            </w:r>
          </w:p>
        </w:tc>
        <w:tc>
          <w:tcPr>
            <w:tcW w:w="567" w:type="dxa"/>
          </w:tcPr>
          <w:p w:rsidR="0086351A" w:rsidRPr="00C73417" w:rsidRDefault="00C66C17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7</w:t>
            </w:r>
          </w:p>
        </w:tc>
        <w:tc>
          <w:tcPr>
            <w:tcW w:w="1843" w:type="dxa"/>
          </w:tcPr>
          <w:p w:rsidR="0086351A" w:rsidRPr="00C73417" w:rsidRDefault="0086351A" w:rsidP="00135F1C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Solicitare </w:t>
            </w:r>
            <w:r w:rsidR="009A31AB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ș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 ob</w:t>
            </w:r>
            <w:r w:rsidR="009A31AB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inere </w:t>
            </w:r>
            <w:r w:rsidR="00E4496F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utoriza</w:t>
            </w:r>
            <w:r w:rsidR="009A31AB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ie de </w:t>
            </w:r>
            <w:r w:rsidR="00E4496F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onstruire </w:t>
            </w:r>
            <w:r w:rsidR="009A31AB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î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n baza tuturor avizelor</w:t>
            </w:r>
            <w:r w:rsidR="00135F1C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/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acordurilor ob</w:t>
            </w:r>
            <w:r w:rsidR="009A31AB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inute, </w:t>
            </w:r>
            <w:r w:rsidR="009A31AB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ș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 a documenta</w:t>
            </w:r>
            <w:r w:rsidR="009A31AB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iei tehnice pentru autorizarea construc</w:t>
            </w:r>
            <w:r w:rsidR="009A31AB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iei – D</w:t>
            </w:r>
            <w:r w:rsidR="009F4D1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.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T</w:t>
            </w:r>
            <w:r w:rsidR="009F4D1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.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</w:t>
            </w:r>
            <w:r w:rsidR="009F4D1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.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</w:t>
            </w:r>
            <w:r w:rsidR="009F4D1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.</w:t>
            </w:r>
            <w:r w:rsidR="00D72254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551" w:type="dxa"/>
          </w:tcPr>
          <w:p w:rsidR="0086351A" w:rsidRPr="00C73417" w:rsidRDefault="00A37626" w:rsidP="0042568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-</w:t>
            </w:r>
          </w:p>
        </w:tc>
        <w:tc>
          <w:tcPr>
            <w:tcW w:w="1701" w:type="dxa"/>
          </w:tcPr>
          <w:p w:rsidR="0086351A" w:rsidRPr="00C73417" w:rsidRDefault="00E4496F" w:rsidP="00D824FD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Consilii judetene</w:t>
            </w:r>
            <w:r w:rsidR="00D824FD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/ Primări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</w:t>
            </w:r>
            <w:r w:rsidR="0000462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, după caz</w:t>
            </w:r>
          </w:p>
        </w:tc>
        <w:tc>
          <w:tcPr>
            <w:tcW w:w="2835" w:type="dxa"/>
          </w:tcPr>
          <w:p w:rsidR="00D72254" w:rsidRPr="00C73417" w:rsidRDefault="00D72254" w:rsidP="00E43071">
            <w:pPr>
              <w:pStyle w:val="ListParagraph"/>
              <w:numPr>
                <w:ilvl w:val="0"/>
                <w:numId w:val="27"/>
              </w:numPr>
              <w:ind w:left="318" w:hanging="284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D.T.A.C., întocmită de către proiectanți cu drept de semnatură, atestați MC (inclusiv OAR/MLPAT) și verificată de către verificatori de proiecte atestați MC (inclusiv MLPAT)</w:t>
            </w:r>
          </w:p>
          <w:p w:rsidR="00CD6CC8" w:rsidRPr="00C73417" w:rsidRDefault="00D72254" w:rsidP="00D824FD">
            <w:pPr>
              <w:pStyle w:val="ListParagraph"/>
              <w:numPr>
                <w:ilvl w:val="0"/>
                <w:numId w:val="27"/>
              </w:numPr>
              <w:ind w:left="318" w:hanging="284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Solicitarea AC</w:t>
            </w:r>
            <w:r w:rsidR="001E5A1E" w:rsidRPr="00C73417">
              <w:rPr>
                <w:rFonts w:ascii="Trebuchet MS" w:eastAsia="Calibri" w:hAnsi="Trebuchet MS" w:cs="Times New Roman"/>
                <w:iCs/>
                <w:sz w:val="20"/>
                <w:szCs w:val="20"/>
                <w:vertAlign w:val="superscript"/>
                <w:lang w:val="ro-RO"/>
              </w:rPr>
              <w:t>4</w:t>
            </w:r>
            <w:r w:rsidRPr="00C73417">
              <w:rPr>
                <w:rFonts w:ascii="Trebuchet MS" w:eastAsia="Calibri" w:hAnsi="Trebuchet MS" w:cs="Times New Roman"/>
                <w:iCs/>
                <w:sz w:val="20"/>
                <w:szCs w:val="20"/>
                <w:vertAlign w:val="superscript"/>
                <w:lang w:val="ro-RO"/>
              </w:rPr>
              <w:t>)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se face de către beneficiar </w:t>
            </w:r>
            <w:r w:rsidR="00D824FD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ș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 este emisă în 30 de zile lucrătoare</w:t>
            </w:r>
          </w:p>
        </w:tc>
      </w:tr>
      <w:tr w:rsidR="0086351A" w:rsidRPr="00C73417" w:rsidTr="00B17074">
        <w:tc>
          <w:tcPr>
            <w:tcW w:w="817" w:type="dxa"/>
          </w:tcPr>
          <w:p w:rsidR="0086351A" w:rsidRPr="00C73417" w:rsidRDefault="0086351A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(V)</w:t>
            </w:r>
          </w:p>
        </w:tc>
        <w:tc>
          <w:tcPr>
            <w:tcW w:w="567" w:type="dxa"/>
          </w:tcPr>
          <w:p w:rsidR="0086351A" w:rsidRPr="00C73417" w:rsidRDefault="00C66C17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8</w:t>
            </w:r>
          </w:p>
        </w:tc>
        <w:tc>
          <w:tcPr>
            <w:tcW w:w="1843" w:type="dxa"/>
          </w:tcPr>
          <w:p w:rsidR="0086351A" w:rsidRPr="00C73417" w:rsidRDefault="009050A4" w:rsidP="00DA6BAA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Întocmirea și finalizarea documentației tehnice, în faza Proiect</w:t>
            </w:r>
            <w:r w:rsidR="00D824FD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ului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Tehnic, inclusiv obținerea avizelor de 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lastRenderedPageBreak/>
              <w:t>specialitate de la comisiile MC</w:t>
            </w:r>
          </w:p>
        </w:tc>
        <w:tc>
          <w:tcPr>
            <w:tcW w:w="2551" w:type="dxa"/>
          </w:tcPr>
          <w:p w:rsidR="009050A4" w:rsidRPr="00C73417" w:rsidRDefault="009050A4" w:rsidP="009050A4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lastRenderedPageBreak/>
              <w:t>- Documentație tehnică</w:t>
            </w:r>
          </w:p>
          <w:p w:rsidR="009050A4" w:rsidRPr="00C73417" w:rsidRDefault="009050A4" w:rsidP="009050A4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în faza Proiect Tehnic </w:t>
            </w:r>
          </w:p>
          <w:p w:rsidR="009050A4" w:rsidRPr="00C73417" w:rsidRDefault="009050A4" w:rsidP="009050A4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(PT + DE , inclusiv  caiete de sarcini, liste de cantități de lucrări și materiale)</w:t>
            </w:r>
          </w:p>
          <w:p w:rsidR="009050A4" w:rsidRPr="00C73417" w:rsidRDefault="009050A4" w:rsidP="009050A4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- </w:t>
            </w:r>
            <w:r w:rsidR="00FD30D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D.T. s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e poate realiza în</w:t>
            </w:r>
            <w:r w:rsidR="00FD30D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tr-o etapă sau în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2 </w:t>
            </w:r>
            <w:r w:rsidR="00FD30D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lastRenderedPageBreak/>
              <w:t>etape:</w:t>
            </w:r>
          </w:p>
          <w:p w:rsidR="009050A4" w:rsidRPr="00C73417" w:rsidRDefault="009050A4" w:rsidP="009050A4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1. PT+ caiete de sarcini și  liste de cantități de lucrări și materiale</w:t>
            </w:r>
          </w:p>
          <w:p w:rsidR="009050A4" w:rsidRPr="00C73417" w:rsidRDefault="009050A4" w:rsidP="009050A4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2. DE</w:t>
            </w:r>
          </w:p>
          <w:p w:rsidR="00105739" w:rsidRPr="00C73417" w:rsidRDefault="009050A4" w:rsidP="009050A4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- Avizul MC se obține pentru fiecare etapă</w:t>
            </w:r>
          </w:p>
        </w:tc>
        <w:tc>
          <w:tcPr>
            <w:tcW w:w="1701" w:type="dxa"/>
          </w:tcPr>
          <w:p w:rsidR="0086351A" w:rsidRPr="00C73417" w:rsidRDefault="00425688" w:rsidP="00425688">
            <w:pPr>
              <w:jc w:val="center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lastRenderedPageBreak/>
              <w:t>-</w:t>
            </w:r>
          </w:p>
        </w:tc>
        <w:tc>
          <w:tcPr>
            <w:tcW w:w="2835" w:type="dxa"/>
          </w:tcPr>
          <w:p w:rsidR="00441340" w:rsidRPr="00C73417" w:rsidRDefault="00441340" w:rsidP="00441340">
            <w:pPr>
              <w:pStyle w:val="ListParagraph"/>
              <w:numPr>
                <w:ilvl w:val="0"/>
                <w:numId w:val="21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D</w:t>
            </w:r>
            <w:r w:rsidR="00FD30D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.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T</w:t>
            </w:r>
            <w:r w:rsidR="00FD30D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.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trebuie elaborată de către proiectanți atestați MC  (arhitectură, structură, instalații, componente artistice, urbanism) și verificată de verificatori  atestați MC pentru 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lastRenderedPageBreak/>
              <w:t>fiecare specialitate în parte (aceeași ca cei de la faza D.T.A.C.)</w:t>
            </w:r>
          </w:p>
          <w:p w:rsidR="00105739" w:rsidRPr="00C73417" w:rsidRDefault="00441340" w:rsidP="00F21491">
            <w:pPr>
              <w:pStyle w:val="ListParagraph"/>
              <w:numPr>
                <w:ilvl w:val="0"/>
                <w:numId w:val="21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Proiectul va fi semnat și însușit inclusiv de către un arhitect - șef de proiect complex, conform cerințe MC</w:t>
            </w:r>
          </w:p>
          <w:p w:rsidR="00441340" w:rsidRPr="00C73417" w:rsidRDefault="00441340" w:rsidP="00D646BC">
            <w:pPr>
              <w:pStyle w:val="ListParagraph"/>
              <w:numPr>
                <w:ilvl w:val="0"/>
                <w:numId w:val="21"/>
              </w:numPr>
              <w:rPr>
                <w:rFonts w:ascii="Trebuchet MS" w:hAnsi="Trebuchet MS" w:cs="Times New Roman"/>
                <w:color w:val="FF0000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Obținere aviz MC </w:t>
            </w:r>
            <w:r w:rsidR="00FD30D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în funcție de tipul intervențiilor de la 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  <w:r w:rsidR="00FD30D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comisiile aferente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(</w:t>
            </w:r>
            <w:r w:rsidR="00D646BC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Comisia Națională a Monume</w:t>
            </w:r>
            <w:r w:rsidR="00FD30D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n</w:t>
            </w:r>
            <w:r w:rsidR="00D646BC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telor Istorice, Secțiunea tehnică  de arhitectură și inginerie, Secțiunea de urbanism și zone protejate, Secțiunea de componente artistice, Comisiile Zonale ale Monumetelor Istorice)</w:t>
            </w:r>
            <w:r w:rsidR="00D646BC" w:rsidRPr="00C73417">
              <w:rPr>
                <w:rFonts w:ascii="Trebuchet MS" w:hAnsi="Trebuchet MS" w:cs="Times New Roman"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441340" w:rsidRPr="00C73417" w:rsidRDefault="00441340" w:rsidP="00441340">
            <w:pPr>
              <w:pStyle w:val="ListParagraph"/>
              <w:numPr>
                <w:ilvl w:val="0"/>
                <w:numId w:val="21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P.T. nu trebuie să modifice soluțiile tehnice propuse în DA.L.I.</w:t>
            </w:r>
          </w:p>
          <w:p w:rsidR="00441340" w:rsidRPr="00C73417" w:rsidRDefault="00441340" w:rsidP="00441340">
            <w:pPr>
              <w:pStyle w:val="ListParagraph"/>
              <w:numPr>
                <w:ilvl w:val="0"/>
                <w:numId w:val="21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Listele de cantități se elaborează în concordanță cu intervențiile propuse și cu Devizul general de la faza D.A.L.I</w:t>
            </w:r>
          </w:p>
        </w:tc>
      </w:tr>
      <w:tr w:rsidR="0086351A" w:rsidRPr="00C73417" w:rsidTr="00B17074">
        <w:tc>
          <w:tcPr>
            <w:tcW w:w="817" w:type="dxa"/>
          </w:tcPr>
          <w:p w:rsidR="0086351A" w:rsidRPr="00C73417" w:rsidRDefault="0086351A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lastRenderedPageBreak/>
              <w:t>(VI)</w:t>
            </w:r>
          </w:p>
        </w:tc>
        <w:tc>
          <w:tcPr>
            <w:tcW w:w="567" w:type="dxa"/>
          </w:tcPr>
          <w:p w:rsidR="0086351A" w:rsidRPr="00C73417" w:rsidRDefault="00C66C17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9</w:t>
            </w:r>
          </w:p>
        </w:tc>
        <w:tc>
          <w:tcPr>
            <w:tcW w:w="1843" w:type="dxa"/>
          </w:tcPr>
          <w:p w:rsidR="0086351A" w:rsidRPr="00C73417" w:rsidRDefault="009C58A7" w:rsidP="00CB4FB8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Organizarea procedurii de achiziție pentru execuția lucrărilor de intervenții, având la bază documentația tehnică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la faza </w:t>
            </w:r>
            <w:r w:rsidR="00F2149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P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roiect </w:t>
            </w:r>
            <w:r w:rsidR="00F2149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T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ehnic (PT</w:t>
            </w:r>
            <w:r w:rsidR="00441340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, inclusiv 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caiete de sarcini, liste de cantit</w:t>
            </w:r>
            <w:r w:rsidR="00F2149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ăț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 de lucr</w:t>
            </w:r>
            <w:r w:rsidR="00F2149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ri </w:t>
            </w:r>
            <w:r w:rsidR="00F2149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ș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 materiale)</w:t>
            </w:r>
          </w:p>
        </w:tc>
        <w:tc>
          <w:tcPr>
            <w:tcW w:w="2551" w:type="dxa"/>
          </w:tcPr>
          <w:p w:rsidR="0086351A" w:rsidRPr="00C73417" w:rsidRDefault="0086351A" w:rsidP="00582E48">
            <w:pPr>
              <w:jc w:val="center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-</w:t>
            </w:r>
          </w:p>
        </w:tc>
        <w:tc>
          <w:tcPr>
            <w:tcW w:w="1701" w:type="dxa"/>
          </w:tcPr>
          <w:p w:rsidR="0086351A" w:rsidRPr="00C73417" w:rsidRDefault="0086351A" w:rsidP="00582E48">
            <w:pPr>
              <w:jc w:val="center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-</w:t>
            </w:r>
          </w:p>
        </w:tc>
        <w:tc>
          <w:tcPr>
            <w:tcW w:w="2835" w:type="dxa"/>
          </w:tcPr>
          <w:p w:rsidR="0086351A" w:rsidRPr="00C73417" w:rsidRDefault="00441340" w:rsidP="00FD30D5">
            <w:pPr>
              <w:pStyle w:val="ListParagraph"/>
              <w:numPr>
                <w:ilvl w:val="0"/>
                <w:numId w:val="33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Rol 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exclusiv a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l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investitorului/ beneficiarului care formeaz</w:t>
            </w:r>
            <w:r w:rsidR="00F2149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comisia de 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achiziție</w:t>
            </w:r>
          </w:p>
        </w:tc>
      </w:tr>
      <w:tr w:rsidR="0086351A" w:rsidRPr="00C73417" w:rsidTr="00B17074">
        <w:tc>
          <w:tcPr>
            <w:tcW w:w="817" w:type="dxa"/>
          </w:tcPr>
          <w:p w:rsidR="0086351A" w:rsidRPr="00C73417" w:rsidRDefault="0086351A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(VII)</w:t>
            </w:r>
          </w:p>
        </w:tc>
        <w:tc>
          <w:tcPr>
            <w:tcW w:w="567" w:type="dxa"/>
          </w:tcPr>
          <w:p w:rsidR="0086351A" w:rsidRPr="00C73417" w:rsidRDefault="00C66C17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10</w:t>
            </w:r>
          </w:p>
        </w:tc>
        <w:tc>
          <w:tcPr>
            <w:tcW w:w="1843" w:type="dxa"/>
          </w:tcPr>
          <w:p w:rsidR="0086351A" w:rsidRPr="00C73417" w:rsidRDefault="0086351A" w:rsidP="00A06427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Execu</w:t>
            </w:r>
            <w:r w:rsidR="00383C09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ția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propriu - zis</w:t>
            </w:r>
            <w:r w:rsidR="00F2149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a lucr</w:t>
            </w:r>
            <w:r w:rsidR="00304CD2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rilor de construc</w:t>
            </w:r>
            <w:r w:rsidR="00304CD2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ii </w:t>
            </w:r>
            <w:r w:rsidR="00304CD2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ș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 montaj (</w:t>
            </w:r>
            <w:r w:rsidR="00304CD2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ș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antier)</w:t>
            </w:r>
          </w:p>
          <w:p w:rsidR="0086351A" w:rsidRPr="00C73417" w:rsidRDefault="0086351A" w:rsidP="00A06427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(inclusiv faze determinante)</w:t>
            </w:r>
          </w:p>
        </w:tc>
        <w:tc>
          <w:tcPr>
            <w:tcW w:w="2551" w:type="dxa"/>
          </w:tcPr>
          <w:p w:rsidR="0086351A" w:rsidRPr="00C73417" w:rsidRDefault="0086351A" w:rsidP="00A06427">
            <w:pPr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701" w:type="dxa"/>
          </w:tcPr>
          <w:p w:rsidR="00B17074" w:rsidRPr="00C73417" w:rsidRDefault="00B17074" w:rsidP="00B17074">
            <w:pPr>
              <w:pStyle w:val="ListParagraph"/>
              <w:numPr>
                <w:ilvl w:val="0"/>
                <w:numId w:val="26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Se emite ordinul de începere a lucrărilor de către investitor/ beneficiar</w:t>
            </w:r>
          </w:p>
          <w:p w:rsidR="0086351A" w:rsidRPr="00C73417" w:rsidRDefault="00B17074" w:rsidP="00B17074">
            <w:pPr>
              <w:pStyle w:val="ListParagraph"/>
              <w:numPr>
                <w:ilvl w:val="0"/>
                <w:numId w:val="26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Investitorul 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lastRenderedPageBreak/>
              <w:t>notifică, în scris, cu 10 zile inainte de începerea lucrărilor, Inspectoratul de Stat în Construcții (ISC), anexându-dovada plății taxelor aferente</w:t>
            </w:r>
          </w:p>
        </w:tc>
        <w:tc>
          <w:tcPr>
            <w:tcW w:w="2835" w:type="dxa"/>
          </w:tcPr>
          <w:p w:rsidR="00B17074" w:rsidRPr="00C73417" w:rsidRDefault="00B17074" w:rsidP="00B17074">
            <w:pPr>
              <w:pStyle w:val="ListParagraph"/>
              <w:numPr>
                <w:ilvl w:val="0"/>
                <w:numId w:val="26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lastRenderedPageBreak/>
              <w:t xml:space="preserve">Pentru urmărirea lucrărilor, investitorul/beneficiarul este reprezentant de un diriginte de șantier atestat MC pentru fiecare specialitate </w:t>
            </w:r>
          </w:p>
          <w:p w:rsidR="00B17074" w:rsidRPr="00C73417" w:rsidRDefault="00B17074" w:rsidP="00B17074">
            <w:pPr>
              <w:pStyle w:val="ListParagraph"/>
              <w:numPr>
                <w:ilvl w:val="0"/>
                <w:numId w:val="26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Echipa de proiectanți 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lastRenderedPageBreak/>
              <w:t>elaboratori ai P.T. asigură, pe întreaga durată a perioadei de execuție a lucrărilor asistență tehnică pentru toate specialitățile</w:t>
            </w:r>
          </w:p>
          <w:p w:rsidR="00B17074" w:rsidRPr="00C73417" w:rsidRDefault="00B17074" w:rsidP="00B17074">
            <w:pPr>
              <w:pStyle w:val="ListParagraph"/>
              <w:numPr>
                <w:ilvl w:val="0"/>
                <w:numId w:val="26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Începerea lucrărilor este reprezentată de momentul în care se întocmește procesul verbal de predare - primire a amplasamentului, între beneficiar și antreprenorul general</w:t>
            </w:r>
          </w:p>
          <w:p w:rsidR="004E621E" w:rsidRPr="00C73417" w:rsidRDefault="00B17074" w:rsidP="00B17074">
            <w:pPr>
              <w:pStyle w:val="ListParagraph"/>
              <w:numPr>
                <w:ilvl w:val="0"/>
                <w:numId w:val="26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Antreprenorul este obligat să numească  responsabili tehnici cu execuția atestați  MC</w:t>
            </w:r>
          </w:p>
        </w:tc>
      </w:tr>
      <w:tr w:rsidR="0086351A" w:rsidRPr="00C73417" w:rsidTr="00B17074">
        <w:trPr>
          <w:trHeight w:val="190"/>
        </w:trPr>
        <w:tc>
          <w:tcPr>
            <w:tcW w:w="817" w:type="dxa"/>
            <w:vMerge w:val="restart"/>
          </w:tcPr>
          <w:p w:rsidR="0086351A" w:rsidRPr="00C73417" w:rsidRDefault="0086351A" w:rsidP="0082039E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lastRenderedPageBreak/>
              <w:t>(VIII)</w:t>
            </w:r>
          </w:p>
        </w:tc>
        <w:tc>
          <w:tcPr>
            <w:tcW w:w="567" w:type="dxa"/>
          </w:tcPr>
          <w:p w:rsidR="0086351A" w:rsidRPr="00C73417" w:rsidRDefault="00C66C17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11</w:t>
            </w:r>
          </w:p>
        </w:tc>
        <w:tc>
          <w:tcPr>
            <w:tcW w:w="1843" w:type="dxa"/>
          </w:tcPr>
          <w:p w:rsidR="0086351A" w:rsidRPr="00C73417" w:rsidRDefault="004E621E" w:rsidP="00304CD2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Solicitarea aut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oriza</w:t>
            </w:r>
            <w:r w:rsidR="00304CD2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iilor de func</w:t>
            </w:r>
            <w:r w:rsidR="00304CD2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ionare</w:t>
            </w:r>
          </w:p>
        </w:tc>
        <w:tc>
          <w:tcPr>
            <w:tcW w:w="2551" w:type="dxa"/>
          </w:tcPr>
          <w:p w:rsidR="0086351A" w:rsidRPr="00C73417" w:rsidRDefault="0086351A" w:rsidP="00304CD2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Documenta</w:t>
            </w:r>
            <w:r w:rsidR="00304CD2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ii conform  cerin</w:t>
            </w:r>
            <w:r w:rsidR="00304CD2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e autoritate emitent</w:t>
            </w:r>
            <w:r w:rsidR="00304CD2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</w:p>
        </w:tc>
        <w:tc>
          <w:tcPr>
            <w:tcW w:w="1701" w:type="dxa"/>
          </w:tcPr>
          <w:p w:rsidR="0086351A" w:rsidRPr="00C73417" w:rsidRDefault="00D00933" w:rsidP="00D00933">
            <w:pPr>
              <w:jc w:val="center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ISU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etc.</w:t>
            </w:r>
          </w:p>
        </w:tc>
        <w:tc>
          <w:tcPr>
            <w:tcW w:w="2835" w:type="dxa"/>
          </w:tcPr>
          <w:p w:rsidR="0086351A" w:rsidRPr="00C73417" w:rsidRDefault="00383C09" w:rsidP="00383C09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-</w:t>
            </w:r>
          </w:p>
        </w:tc>
      </w:tr>
      <w:tr w:rsidR="0086351A" w:rsidRPr="00C73417" w:rsidTr="00B17074">
        <w:trPr>
          <w:trHeight w:val="720"/>
        </w:trPr>
        <w:tc>
          <w:tcPr>
            <w:tcW w:w="817" w:type="dxa"/>
            <w:vMerge/>
          </w:tcPr>
          <w:p w:rsidR="0086351A" w:rsidRPr="00C73417" w:rsidRDefault="0086351A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</w:tcPr>
          <w:p w:rsidR="00105739" w:rsidRPr="00C73417" w:rsidRDefault="00105739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  <w:p w:rsidR="0086351A" w:rsidRPr="00C73417" w:rsidRDefault="00C66C17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12</w:t>
            </w:r>
          </w:p>
        </w:tc>
        <w:tc>
          <w:tcPr>
            <w:tcW w:w="4394" w:type="dxa"/>
            <w:gridSpan w:val="2"/>
          </w:tcPr>
          <w:p w:rsidR="0086351A" w:rsidRPr="00C73417" w:rsidRDefault="0086351A" w:rsidP="00A06427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</w:p>
          <w:p w:rsidR="0086351A" w:rsidRPr="00C73417" w:rsidRDefault="00304CD2" w:rsidP="00304CD2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Î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ntocmirea </w:t>
            </w:r>
            <w:r w:rsidR="00213000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r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ii tehnice a construc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iei</w:t>
            </w:r>
          </w:p>
        </w:tc>
        <w:tc>
          <w:tcPr>
            <w:tcW w:w="1701" w:type="dxa"/>
          </w:tcPr>
          <w:p w:rsidR="0086351A" w:rsidRPr="00C73417" w:rsidRDefault="0086351A" w:rsidP="00EB1F4F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  <w:p w:rsidR="0086351A" w:rsidRPr="00C73417" w:rsidRDefault="0086351A" w:rsidP="00EB1F4F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  <w:p w:rsidR="0086351A" w:rsidRPr="00C73417" w:rsidRDefault="0086351A" w:rsidP="00EB1F4F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</w:tcPr>
          <w:p w:rsidR="0086351A" w:rsidRPr="00C73417" w:rsidRDefault="0086351A" w:rsidP="00304CD2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Cartea tehnic</w:t>
            </w:r>
            <w:r w:rsidR="00304CD2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a construc</w:t>
            </w:r>
            <w:r w:rsidR="00304CD2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iei se p</w:t>
            </w:r>
            <w:r w:rsidR="00304CD2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streaz</w:t>
            </w:r>
            <w:r w:rsidR="00304CD2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de investitor pe toat</w:t>
            </w:r>
            <w:r w:rsidR="00304CD2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="00213000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durata existen</w:t>
            </w:r>
            <w:r w:rsidR="00304CD2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="00213000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ei construc</w:t>
            </w:r>
            <w:r w:rsidR="00304CD2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="00213000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iei</w:t>
            </w:r>
          </w:p>
        </w:tc>
      </w:tr>
      <w:tr w:rsidR="0086351A" w:rsidRPr="00C73417" w:rsidTr="00B17074">
        <w:trPr>
          <w:trHeight w:val="3860"/>
        </w:trPr>
        <w:tc>
          <w:tcPr>
            <w:tcW w:w="817" w:type="dxa"/>
            <w:vMerge/>
          </w:tcPr>
          <w:p w:rsidR="0086351A" w:rsidRPr="00C73417" w:rsidRDefault="0086351A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</w:tcPr>
          <w:p w:rsidR="0086351A" w:rsidRPr="00C73417" w:rsidRDefault="00C66C17" w:rsidP="00FF6961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13</w:t>
            </w:r>
          </w:p>
        </w:tc>
        <w:tc>
          <w:tcPr>
            <w:tcW w:w="1843" w:type="dxa"/>
          </w:tcPr>
          <w:p w:rsidR="0086351A" w:rsidRPr="00C73417" w:rsidRDefault="0086351A" w:rsidP="000E5015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Recep</w:t>
            </w:r>
            <w:r w:rsidR="000E501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</w:t>
            </w:r>
            <w:r w:rsidR="00213000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la terminarea lucr</w:t>
            </w:r>
            <w:r w:rsidR="000E501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rilor</w:t>
            </w:r>
          </w:p>
        </w:tc>
        <w:tc>
          <w:tcPr>
            <w:tcW w:w="2551" w:type="dxa"/>
          </w:tcPr>
          <w:p w:rsidR="0086351A" w:rsidRPr="00C73417" w:rsidRDefault="0086351A" w:rsidP="000E5015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Cartea tehnic</w:t>
            </w:r>
            <w:r w:rsidR="000E501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a construc</w:t>
            </w:r>
            <w:r w:rsidR="000E501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iei</w:t>
            </w:r>
          </w:p>
        </w:tc>
        <w:tc>
          <w:tcPr>
            <w:tcW w:w="1701" w:type="dxa"/>
          </w:tcPr>
          <w:p w:rsidR="0086351A" w:rsidRPr="00C73417" w:rsidRDefault="0086351A" w:rsidP="00FF6961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-</w:t>
            </w:r>
          </w:p>
        </w:tc>
        <w:tc>
          <w:tcPr>
            <w:tcW w:w="2835" w:type="dxa"/>
          </w:tcPr>
          <w:p w:rsidR="0086351A" w:rsidRPr="00C73417" w:rsidRDefault="0086351A" w:rsidP="00B17074">
            <w:pPr>
              <w:pStyle w:val="ListParagraph"/>
              <w:numPr>
                <w:ilvl w:val="0"/>
                <w:numId w:val="25"/>
              </w:numPr>
              <w:ind w:left="318" w:hanging="284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Convocarea comisiilor de recep</w:t>
            </w:r>
            <w:r w:rsidR="000E501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ie realizat</w:t>
            </w:r>
            <w:r w:rsidR="000E501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de c</w:t>
            </w:r>
            <w:r w:rsidR="000E501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tre investitor</w:t>
            </w:r>
          </w:p>
          <w:p w:rsidR="0086351A" w:rsidRPr="00C73417" w:rsidRDefault="0086351A" w:rsidP="00B17074">
            <w:pPr>
              <w:pStyle w:val="ListParagraph"/>
              <w:numPr>
                <w:ilvl w:val="0"/>
                <w:numId w:val="25"/>
              </w:numPr>
              <w:ind w:left="318" w:hanging="284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Pentru interven</w:t>
            </w:r>
            <w:r w:rsidR="000E501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ii asupra MI, comisia de recep</w:t>
            </w:r>
            <w:r w:rsidR="000E501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ie va cuprinde 5-7 membri (1 reprezentant investitor, 1 reprezentant al administra</w:t>
            </w:r>
            <w:r w:rsidR="000E501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iei publice locale, 1 reprezentant ISC, 1</w:t>
            </w:r>
            <w:r w:rsidR="000E501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reprezentant ISU, 1-3 membri special</w:t>
            </w:r>
            <w:r w:rsidR="00C40A3D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ist</w:t>
            </w:r>
            <w:r w:rsidR="000E501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</w:t>
            </w:r>
            <w:r w:rsidR="00C40A3D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  <w:r w:rsidR="000E501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î</w:t>
            </w:r>
            <w:r w:rsidR="00C40A3D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n domeniul MI atesta</w:t>
            </w:r>
            <w:r w:rsidR="000E501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="00C40A3D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 MC)</w:t>
            </w:r>
          </w:p>
          <w:p w:rsidR="0086351A" w:rsidRPr="00C73417" w:rsidRDefault="00266AFE" w:rsidP="00B17074">
            <w:pPr>
              <w:pStyle w:val="ListParagraph"/>
              <w:numPr>
                <w:ilvl w:val="0"/>
                <w:numId w:val="25"/>
              </w:numPr>
              <w:ind w:left="318" w:hanging="284"/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Conform 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Art.11, HG </w:t>
            </w:r>
            <w:r w:rsidR="00E5567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nr.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273/1994</w:t>
            </w:r>
            <w:r w:rsidR="00443C5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: </w:t>
            </w:r>
            <w:r w:rsidR="00443C55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“</w:t>
            </w:r>
            <w:r w:rsidR="0086351A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 xml:space="preserve"> la recep</w:t>
            </w:r>
            <w:r w:rsidR="000E5015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ț</w:t>
            </w:r>
            <w:r w:rsidR="0086351A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ia cl</w:t>
            </w:r>
            <w:r w:rsidR="000E5015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ă</w:t>
            </w:r>
            <w:r w:rsidR="0086351A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 xml:space="preserve">dirilor cuprinse </w:t>
            </w:r>
            <w:r w:rsidR="000E5015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î</w:t>
            </w:r>
            <w:r w:rsidR="0086351A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n listele de mon</w:t>
            </w:r>
            <w:r w:rsidR="00213000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umente istorice, investitorii su</w:t>
            </w:r>
            <w:r w:rsidR="0086351A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nt obliga</w:t>
            </w:r>
            <w:r w:rsidR="000E5015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ț</w:t>
            </w:r>
            <w:r w:rsidR="0086351A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 xml:space="preserve">i ca </w:t>
            </w:r>
            <w:r w:rsidR="000E5015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î</w:t>
            </w:r>
            <w:r w:rsidR="0086351A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n comisiile de recep</w:t>
            </w:r>
            <w:r w:rsidR="000E5015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ț</w:t>
            </w:r>
            <w:r w:rsidR="0086351A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ie s</w:t>
            </w:r>
            <w:r w:rsidR="000E5015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ă</w:t>
            </w:r>
            <w:r w:rsidR="0086351A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 xml:space="preserve"> includ</w:t>
            </w:r>
            <w:r w:rsidR="000E5015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ă</w:t>
            </w:r>
            <w:r w:rsidR="0086351A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 xml:space="preserve"> </w:t>
            </w:r>
            <w:r w:rsidR="000E5015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ș</w:t>
            </w:r>
            <w:r w:rsidR="0086351A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i o persoan</w:t>
            </w:r>
            <w:r w:rsidR="000E5015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ă</w:t>
            </w:r>
            <w:r w:rsidR="0086351A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 xml:space="preserve"> desemnat</w:t>
            </w:r>
            <w:r w:rsidR="000E5015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ă</w:t>
            </w:r>
            <w:r w:rsidR="0086351A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 xml:space="preserve"> de c</w:t>
            </w:r>
            <w:r w:rsidR="000E5015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ă</w:t>
            </w:r>
            <w:r w:rsidR="0086351A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 xml:space="preserve">tre comisiile zonale pentru monumente, ansambluri </w:t>
            </w:r>
            <w:r w:rsidR="000E5015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ș</w:t>
            </w:r>
            <w:r w:rsidR="0086351A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i situri istorice</w:t>
            </w:r>
            <w:r w:rsidR="00443C55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”</w:t>
            </w:r>
          </w:p>
        </w:tc>
      </w:tr>
      <w:tr w:rsidR="0086351A" w:rsidRPr="00C73417" w:rsidTr="00B17074">
        <w:tc>
          <w:tcPr>
            <w:tcW w:w="817" w:type="dxa"/>
          </w:tcPr>
          <w:p w:rsidR="0086351A" w:rsidRPr="00C73417" w:rsidRDefault="0086351A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(IX)</w:t>
            </w:r>
          </w:p>
        </w:tc>
        <w:tc>
          <w:tcPr>
            <w:tcW w:w="567" w:type="dxa"/>
          </w:tcPr>
          <w:p w:rsidR="0086351A" w:rsidRPr="00C73417" w:rsidRDefault="00C66C17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14</w:t>
            </w:r>
          </w:p>
        </w:tc>
        <w:tc>
          <w:tcPr>
            <w:tcW w:w="1843" w:type="dxa"/>
          </w:tcPr>
          <w:p w:rsidR="0086351A" w:rsidRPr="00C73417" w:rsidRDefault="0086351A" w:rsidP="007F22AD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Recep</w:t>
            </w:r>
            <w:r w:rsidR="007F22AD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ia final</w:t>
            </w:r>
            <w:r w:rsidR="007F22AD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a lucr</w:t>
            </w:r>
            <w:r w:rsidR="007F22AD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rilor</w:t>
            </w:r>
          </w:p>
        </w:tc>
        <w:tc>
          <w:tcPr>
            <w:tcW w:w="2551" w:type="dxa"/>
          </w:tcPr>
          <w:p w:rsidR="0086351A" w:rsidRPr="00C73417" w:rsidRDefault="0086351A" w:rsidP="00A06427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Cartea tehnic</w:t>
            </w:r>
            <w:r w:rsidR="007F22AD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a construc</w:t>
            </w:r>
            <w:r w:rsidR="007F22AD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iei</w:t>
            </w:r>
          </w:p>
          <w:p w:rsidR="0086351A" w:rsidRPr="00C73417" w:rsidRDefault="0086351A" w:rsidP="007F22AD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lastRenderedPageBreak/>
              <w:t>Procesul verbal de recep</w:t>
            </w:r>
            <w:r w:rsidR="007F22AD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ie final</w:t>
            </w:r>
            <w:r w:rsidR="007F22AD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</w:p>
        </w:tc>
        <w:tc>
          <w:tcPr>
            <w:tcW w:w="1701" w:type="dxa"/>
          </w:tcPr>
          <w:p w:rsidR="0086351A" w:rsidRPr="00C73417" w:rsidRDefault="0086351A" w:rsidP="00EB1F4F">
            <w:pPr>
              <w:jc w:val="center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lastRenderedPageBreak/>
              <w:t>-</w:t>
            </w:r>
          </w:p>
        </w:tc>
        <w:tc>
          <w:tcPr>
            <w:tcW w:w="2835" w:type="dxa"/>
          </w:tcPr>
          <w:p w:rsidR="00B17074" w:rsidRPr="00C73417" w:rsidRDefault="00B17074" w:rsidP="00B17074">
            <w:pPr>
              <w:pStyle w:val="ListParagraph"/>
              <w:numPr>
                <w:ilvl w:val="0"/>
                <w:numId w:val="23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Se efectuează la expirarea termenului de 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lastRenderedPageBreak/>
              <w:t>garanție, din contractul de execuție</w:t>
            </w:r>
          </w:p>
          <w:p w:rsidR="00B17074" w:rsidRPr="00C73417" w:rsidRDefault="00B17074" w:rsidP="00B17074">
            <w:pPr>
              <w:pStyle w:val="ListParagraph"/>
              <w:numPr>
                <w:ilvl w:val="0"/>
                <w:numId w:val="23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Data recepției finale este data notificării de către investitor a hotărârii sale, respectiv cea de admitere a recepției</w:t>
            </w:r>
          </w:p>
          <w:p w:rsidR="00B17074" w:rsidRPr="00C73417" w:rsidRDefault="00B17074" w:rsidP="00B17074">
            <w:pPr>
              <w:pStyle w:val="ListParagraph"/>
              <w:numPr>
                <w:ilvl w:val="0"/>
                <w:numId w:val="23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Procesele-verbale de recepție finală se difuzează prin grija investitorului:</w:t>
            </w:r>
          </w:p>
          <w:p w:rsidR="00B17074" w:rsidRPr="00C73417" w:rsidRDefault="00B17074" w:rsidP="00B17074">
            <w:pPr>
              <w:pStyle w:val="ListParagraph"/>
              <w:ind w:left="360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a) organului administrației publice locale, emitent al autorizației de construire</w:t>
            </w:r>
          </w:p>
          <w:p w:rsidR="0086351A" w:rsidRPr="00C73417" w:rsidRDefault="00B17074" w:rsidP="00B17074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       b) executantului</w:t>
            </w:r>
          </w:p>
        </w:tc>
      </w:tr>
      <w:tr w:rsidR="0086351A" w:rsidRPr="00C73417" w:rsidTr="00B17074">
        <w:tc>
          <w:tcPr>
            <w:tcW w:w="817" w:type="dxa"/>
          </w:tcPr>
          <w:p w:rsidR="0086351A" w:rsidRPr="00C73417" w:rsidRDefault="0086351A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lastRenderedPageBreak/>
              <w:t>(X)</w:t>
            </w:r>
          </w:p>
        </w:tc>
        <w:tc>
          <w:tcPr>
            <w:tcW w:w="567" w:type="dxa"/>
          </w:tcPr>
          <w:p w:rsidR="0086351A" w:rsidRPr="00C73417" w:rsidRDefault="00C66C17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15</w:t>
            </w:r>
          </w:p>
        </w:tc>
        <w:tc>
          <w:tcPr>
            <w:tcW w:w="1843" w:type="dxa"/>
          </w:tcPr>
          <w:p w:rsidR="00B17074" w:rsidRPr="00C73417" w:rsidRDefault="0086351A" w:rsidP="003F5DFC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Urmărirea comportării în exploatare, a </w:t>
            </w:r>
          </w:p>
          <w:p w:rsidR="0086351A" w:rsidRPr="00C73417" w:rsidRDefault="0086351A" w:rsidP="003F5DFC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construcţiilor</w:t>
            </w:r>
          </w:p>
        </w:tc>
        <w:tc>
          <w:tcPr>
            <w:tcW w:w="2551" w:type="dxa"/>
          </w:tcPr>
          <w:p w:rsidR="00B17074" w:rsidRPr="00C73417" w:rsidRDefault="00B17074" w:rsidP="00B17074">
            <w:pPr>
              <w:pStyle w:val="ListParagraph"/>
              <w:numPr>
                <w:ilvl w:val="0"/>
                <w:numId w:val="22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Instrucțiunile de exploatare și urmărire a comportării în timp a obiectului</w:t>
            </w:r>
          </w:p>
          <w:p w:rsidR="00B17074" w:rsidRPr="00C73417" w:rsidRDefault="00B17074" w:rsidP="00B17074">
            <w:pPr>
              <w:pStyle w:val="ListParagraph"/>
              <w:numPr>
                <w:ilvl w:val="0"/>
                <w:numId w:val="22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Actele de constatare a unor deficiențe apărute după recepția finală și măsurile de intervenție luate (proces-verbal de remediere a defectelor)</w:t>
            </w:r>
          </w:p>
          <w:p w:rsidR="0086351A" w:rsidRPr="00C73417" w:rsidRDefault="00B17074" w:rsidP="00B17074">
            <w:pPr>
              <w:pStyle w:val="ListParagraph"/>
              <w:numPr>
                <w:ilvl w:val="0"/>
                <w:numId w:val="22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Referatul cu concluziile anuale și finale asupra rezultatelor urmăririi speciale, dacă este cazul</w:t>
            </w:r>
          </w:p>
        </w:tc>
        <w:tc>
          <w:tcPr>
            <w:tcW w:w="1701" w:type="dxa"/>
          </w:tcPr>
          <w:p w:rsidR="0086351A" w:rsidRPr="00C73417" w:rsidRDefault="0086351A" w:rsidP="00CC3FAE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-</w:t>
            </w:r>
          </w:p>
        </w:tc>
        <w:tc>
          <w:tcPr>
            <w:tcW w:w="2835" w:type="dxa"/>
          </w:tcPr>
          <w:p w:rsidR="0086351A" w:rsidRPr="00C73417" w:rsidRDefault="0086351A" w:rsidP="00B17074">
            <w:pPr>
              <w:pStyle w:val="ListParagraph"/>
              <w:numPr>
                <w:ilvl w:val="0"/>
                <w:numId w:val="24"/>
              </w:numPr>
              <w:ind w:left="318" w:hanging="284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Prevederile scrise ale proiectantului privind urm</w:t>
            </w:r>
            <w:r w:rsidR="003F5DFC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rirea comport</w:t>
            </w:r>
            <w:r w:rsidR="003F5DFC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rii</w:t>
            </w:r>
            <w:r w:rsidR="000C7387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, în timp, a 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construc</w:t>
            </w:r>
            <w:r w:rsidR="003F5DFC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iei</w:t>
            </w:r>
          </w:p>
          <w:p w:rsidR="0086351A" w:rsidRPr="00C73417" w:rsidRDefault="0086351A" w:rsidP="00CB4FB8">
            <w:pPr>
              <w:pStyle w:val="ListParagraph"/>
              <w:ind w:left="318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</w:p>
        </w:tc>
      </w:tr>
    </w:tbl>
    <w:p w:rsidR="002F2467" w:rsidRDefault="002F2467" w:rsidP="00341A69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453F01" w:rsidRDefault="00453F01" w:rsidP="00E34522">
      <w:pPr>
        <w:spacing w:after="0"/>
        <w:jc w:val="both"/>
        <w:rPr>
          <w:rFonts w:ascii="Times New Roman" w:eastAsia="Calibri" w:hAnsi="Times New Roman" w:cs="Times New Roman"/>
          <w:iCs/>
          <w:vertAlign w:val="superscript"/>
        </w:rPr>
      </w:pPr>
      <w:r>
        <w:rPr>
          <w:rFonts w:ascii="Times New Roman" w:eastAsia="Calibri" w:hAnsi="Times New Roman" w:cs="Times New Roman"/>
          <w:iCs/>
          <w:vertAlign w:val="superscript"/>
        </w:rPr>
        <w:t>__________________________________________________________________________________________________________________________________________________</w:t>
      </w:r>
    </w:p>
    <w:p w:rsidR="00341A69" w:rsidRPr="00453F01" w:rsidRDefault="003D2FF3" w:rsidP="00E34522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453F01">
        <w:rPr>
          <w:rFonts w:ascii="Times New Roman" w:eastAsia="Calibri" w:hAnsi="Times New Roman" w:cs="Times New Roman"/>
          <w:iCs/>
          <w:vertAlign w:val="superscript"/>
        </w:rPr>
        <w:t>1)</w:t>
      </w:r>
      <w:r w:rsidRPr="00453F01">
        <w:rPr>
          <w:rFonts w:ascii="Times New Roman" w:hAnsi="Times New Roman" w:cs="Times New Roman"/>
          <w:sz w:val="18"/>
          <w:szCs w:val="18"/>
        </w:rPr>
        <w:t xml:space="preserve"> MC – </w:t>
      </w:r>
      <w:proofErr w:type="spellStart"/>
      <w:r w:rsidRPr="00453F01">
        <w:rPr>
          <w:rFonts w:ascii="Times New Roman" w:hAnsi="Times New Roman" w:cs="Times New Roman"/>
          <w:sz w:val="18"/>
          <w:szCs w:val="18"/>
        </w:rPr>
        <w:t>Ministerul</w:t>
      </w:r>
      <w:proofErr w:type="spellEnd"/>
      <w:r w:rsidRPr="00453F01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53F01">
        <w:rPr>
          <w:rFonts w:ascii="Times New Roman" w:hAnsi="Times New Roman" w:cs="Times New Roman"/>
          <w:sz w:val="18"/>
          <w:szCs w:val="18"/>
        </w:rPr>
        <w:t>Culturii</w:t>
      </w:r>
      <w:proofErr w:type="spellEnd"/>
    </w:p>
    <w:p w:rsidR="00672B1E" w:rsidRPr="00453F01" w:rsidRDefault="00672B1E" w:rsidP="00E34522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453F01">
        <w:rPr>
          <w:rFonts w:ascii="Times New Roman" w:eastAsia="Calibri" w:hAnsi="Times New Roman" w:cs="Times New Roman"/>
          <w:iCs/>
          <w:vertAlign w:val="superscript"/>
        </w:rPr>
        <w:t>2)</w:t>
      </w:r>
      <w:r w:rsidRPr="00453F01">
        <w:rPr>
          <w:rFonts w:ascii="Times New Roman" w:hAnsi="Times New Roman" w:cs="Times New Roman"/>
          <w:sz w:val="18"/>
          <w:szCs w:val="18"/>
        </w:rPr>
        <w:t xml:space="preserve"> CU – </w:t>
      </w:r>
      <w:proofErr w:type="spellStart"/>
      <w:r w:rsidRPr="00453F01">
        <w:rPr>
          <w:rFonts w:ascii="Times New Roman" w:hAnsi="Times New Roman" w:cs="Times New Roman"/>
          <w:sz w:val="18"/>
          <w:szCs w:val="18"/>
        </w:rPr>
        <w:t>Certificat</w:t>
      </w:r>
      <w:proofErr w:type="spellEnd"/>
      <w:r w:rsidRPr="00453F01">
        <w:rPr>
          <w:rFonts w:ascii="Times New Roman" w:hAnsi="Times New Roman" w:cs="Times New Roman"/>
          <w:sz w:val="18"/>
          <w:szCs w:val="18"/>
        </w:rPr>
        <w:t xml:space="preserve"> de Urbanism</w:t>
      </w:r>
    </w:p>
    <w:p w:rsidR="001E5A1E" w:rsidRPr="00453F01" w:rsidRDefault="001E5A1E" w:rsidP="001E5A1E">
      <w:pPr>
        <w:spacing w:after="0"/>
        <w:jc w:val="both"/>
        <w:rPr>
          <w:rFonts w:ascii="Times New Roman" w:eastAsia="Calibri" w:hAnsi="Times New Roman" w:cs="Times New Roman"/>
          <w:iCs/>
          <w:vertAlign w:val="superscript"/>
          <w:lang w:val="ro-RO"/>
        </w:rPr>
      </w:pPr>
      <w:r w:rsidRPr="00453F01">
        <w:rPr>
          <w:rFonts w:ascii="Times New Roman" w:eastAsia="Calibri" w:hAnsi="Times New Roman" w:cs="Times New Roman"/>
          <w:iCs/>
          <w:vertAlign w:val="superscript"/>
        </w:rPr>
        <w:t>3)</w:t>
      </w:r>
      <w:r w:rsidRPr="00453F01">
        <w:rPr>
          <w:rFonts w:ascii="Times New Roman" w:hAnsi="Times New Roman" w:cs="Times New Roman"/>
          <w:sz w:val="18"/>
          <w:szCs w:val="18"/>
        </w:rPr>
        <w:t xml:space="preserve"> DT – </w:t>
      </w:r>
      <w:proofErr w:type="spellStart"/>
      <w:r w:rsidRPr="00453F01">
        <w:rPr>
          <w:rFonts w:ascii="Times New Roman" w:hAnsi="Times New Roman" w:cs="Times New Roman"/>
          <w:sz w:val="18"/>
          <w:szCs w:val="18"/>
        </w:rPr>
        <w:t>Documenta</w:t>
      </w:r>
      <w:proofErr w:type="spellEnd"/>
      <w:r w:rsidRPr="00453F01">
        <w:rPr>
          <w:rFonts w:ascii="Times New Roman" w:hAnsi="Times New Roman" w:cs="Times New Roman"/>
          <w:sz w:val="18"/>
          <w:szCs w:val="18"/>
          <w:lang w:val="ro-RO"/>
        </w:rPr>
        <w:t>ție Tehnică</w:t>
      </w:r>
    </w:p>
    <w:p w:rsidR="00672B1E" w:rsidRPr="00453F01" w:rsidRDefault="001E5A1E" w:rsidP="00E3452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3F01">
        <w:rPr>
          <w:rFonts w:ascii="Times New Roman" w:eastAsia="Calibri" w:hAnsi="Times New Roman" w:cs="Times New Roman"/>
          <w:iCs/>
          <w:vertAlign w:val="superscript"/>
        </w:rPr>
        <w:t>4</w:t>
      </w:r>
      <w:r w:rsidR="00672B1E" w:rsidRPr="00453F01">
        <w:rPr>
          <w:rFonts w:ascii="Times New Roman" w:eastAsia="Calibri" w:hAnsi="Times New Roman" w:cs="Times New Roman"/>
          <w:iCs/>
          <w:vertAlign w:val="superscript"/>
        </w:rPr>
        <w:t>)</w:t>
      </w:r>
      <w:r w:rsidR="00672B1E" w:rsidRPr="00453F01">
        <w:rPr>
          <w:rFonts w:ascii="Times New Roman" w:hAnsi="Times New Roman" w:cs="Times New Roman"/>
          <w:sz w:val="18"/>
          <w:szCs w:val="18"/>
        </w:rPr>
        <w:t xml:space="preserve"> AC – </w:t>
      </w:r>
      <w:proofErr w:type="spellStart"/>
      <w:r w:rsidR="00672B1E" w:rsidRPr="00453F01">
        <w:rPr>
          <w:rFonts w:ascii="Times New Roman" w:hAnsi="Times New Roman" w:cs="Times New Roman"/>
          <w:sz w:val="18"/>
          <w:szCs w:val="18"/>
        </w:rPr>
        <w:t>Autorizație</w:t>
      </w:r>
      <w:proofErr w:type="spellEnd"/>
      <w:r w:rsidR="00672B1E" w:rsidRPr="00453F01">
        <w:rPr>
          <w:rFonts w:ascii="Times New Roman" w:hAnsi="Times New Roman" w:cs="Times New Roman"/>
          <w:sz w:val="18"/>
          <w:szCs w:val="18"/>
        </w:rPr>
        <w:t xml:space="preserve"> de </w:t>
      </w:r>
      <w:proofErr w:type="spellStart"/>
      <w:r w:rsidR="00672B1E" w:rsidRPr="00453F01">
        <w:rPr>
          <w:rFonts w:ascii="Times New Roman" w:hAnsi="Times New Roman" w:cs="Times New Roman"/>
          <w:sz w:val="18"/>
          <w:szCs w:val="18"/>
        </w:rPr>
        <w:t>Construire</w:t>
      </w:r>
      <w:proofErr w:type="spellEnd"/>
    </w:p>
    <w:p w:rsidR="00672B1E" w:rsidRDefault="00672B1E" w:rsidP="00E3452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2CFC" w:rsidRPr="001C2D8F" w:rsidRDefault="00982CFC" w:rsidP="00E34522">
      <w:pPr>
        <w:spacing w:after="0"/>
        <w:jc w:val="both"/>
        <w:rPr>
          <w:rFonts w:ascii="Times New Roman" w:hAnsi="Times New Roman" w:cs="Times New Roman"/>
          <w:sz w:val="18"/>
          <w:szCs w:val="18"/>
          <w:lang w:val="ro-RO"/>
        </w:rPr>
      </w:pPr>
    </w:p>
    <w:sectPr w:rsidR="00982CFC" w:rsidRPr="001C2D8F" w:rsidSect="00CB4FB8">
      <w:headerReference w:type="default" r:id="rId9"/>
      <w:footerReference w:type="default" r:id="rId10"/>
      <w:pgSz w:w="12240" w:h="15840"/>
      <w:pgMar w:top="1135" w:right="474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1C1" w:rsidRDefault="009071C1" w:rsidP="00C1471F">
      <w:pPr>
        <w:spacing w:after="0" w:line="240" w:lineRule="auto"/>
      </w:pPr>
      <w:r>
        <w:separator/>
      </w:r>
    </w:p>
  </w:endnote>
  <w:endnote w:type="continuationSeparator" w:id="0">
    <w:p w:rsidR="009071C1" w:rsidRDefault="009071C1" w:rsidP="00C14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77518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1471F" w:rsidRDefault="00533CCD">
        <w:pPr>
          <w:pStyle w:val="Footer"/>
          <w:jc w:val="right"/>
        </w:pPr>
        <w:r>
          <w:fldChar w:fldCharType="begin"/>
        </w:r>
        <w:r w:rsidR="00C1471F">
          <w:instrText xml:space="preserve"> PAGE   \* MERGEFORMAT </w:instrText>
        </w:r>
        <w:r>
          <w:fldChar w:fldCharType="separate"/>
        </w:r>
        <w:r w:rsidR="00C7341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1471F" w:rsidRDefault="00C147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1C1" w:rsidRDefault="009071C1" w:rsidP="00C1471F">
      <w:pPr>
        <w:spacing w:after="0" w:line="240" w:lineRule="auto"/>
      </w:pPr>
      <w:r>
        <w:separator/>
      </w:r>
    </w:p>
  </w:footnote>
  <w:footnote w:type="continuationSeparator" w:id="0">
    <w:p w:rsidR="009071C1" w:rsidRDefault="009071C1" w:rsidP="00C147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2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1260"/>
    </w:tblGrid>
    <w:tr w:rsidR="00E82B25" w:rsidRPr="00E82B25" w:rsidTr="000D2668">
      <w:tc>
        <w:tcPr>
          <w:tcW w:w="7560" w:type="dxa"/>
        </w:tcPr>
        <w:p w:rsidR="00E82B25" w:rsidRPr="00E82B25" w:rsidRDefault="00E82B25" w:rsidP="000D2668">
          <w:pPr>
            <w:spacing w:after="0" w:line="240" w:lineRule="auto"/>
            <w:rPr>
              <w:rFonts w:ascii="Trebuchet MS" w:eastAsia="Times New Roman" w:hAnsi="Trebuchet MS" w:cs="Times New Roman"/>
              <w:color w:val="808080"/>
              <w:sz w:val="16"/>
              <w:szCs w:val="16"/>
              <w:lang w:val="ro-RO"/>
            </w:rPr>
          </w:pPr>
          <w:r w:rsidRPr="00E82B25">
            <w:rPr>
              <w:rFonts w:ascii="Trebuchet MS" w:eastAsia="Times New Roman" w:hAnsi="Trebuchet MS" w:cs="Times New Roman"/>
              <w:color w:val="808080"/>
              <w:sz w:val="16"/>
              <w:szCs w:val="16"/>
              <w:lang w:val="ro-RO"/>
            </w:rPr>
            <w:t>Programul Operaţional Regional 2014-2020</w:t>
          </w:r>
        </w:p>
      </w:tc>
      <w:tc>
        <w:tcPr>
          <w:tcW w:w="1260" w:type="dxa"/>
        </w:tcPr>
        <w:p w:rsidR="00E82B25" w:rsidRPr="00E82B25" w:rsidRDefault="00E82B25" w:rsidP="000D2668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color w:val="808080"/>
              <w:sz w:val="16"/>
              <w:szCs w:val="16"/>
              <w:lang w:val="ro-RO"/>
            </w:rPr>
          </w:pPr>
        </w:p>
      </w:tc>
    </w:tr>
    <w:tr w:rsidR="00E82B25" w:rsidRPr="00E82B25" w:rsidTr="000D2668">
      <w:trPr>
        <w:cantSplit/>
      </w:trPr>
      <w:tc>
        <w:tcPr>
          <w:tcW w:w="8820" w:type="dxa"/>
          <w:gridSpan w:val="2"/>
        </w:tcPr>
        <w:p w:rsidR="00E82B25" w:rsidRPr="00E82B25" w:rsidRDefault="00E82B25" w:rsidP="000D2668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bCs/>
              <w:color w:val="808080"/>
              <w:sz w:val="16"/>
              <w:szCs w:val="16"/>
              <w:lang w:val="ro-RO"/>
            </w:rPr>
          </w:pPr>
          <w:r w:rsidRPr="00E82B25">
            <w:rPr>
              <w:rFonts w:ascii="Trebuchet MS" w:eastAsia="Times New Roman" w:hAnsi="Trebuchet MS" w:cs="Times New Roman"/>
              <w:b/>
              <w:bCs/>
              <w:color w:val="808080"/>
              <w:sz w:val="16"/>
              <w:szCs w:val="16"/>
              <w:lang w:val="ro-RO"/>
            </w:rPr>
            <w:t xml:space="preserve">Anexa </w:t>
          </w:r>
          <w:r w:rsidRPr="00E82B25">
            <w:rPr>
              <w:rFonts w:ascii="Trebuchet MS" w:eastAsia="Times New Roman" w:hAnsi="Trebuchet MS" w:cs="Times New Roman"/>
              <w:b/>
              <w:bCs/>
              <w:color w:val="808080"/>
              <w:sz w:val="16"/>
              <w:szCs w:val="16"/>
              <w:lang w:val="ro-RO"/>
            </w:rPr>
            <w:t>5</w:t>
          </w:r>
        </w:p>
        <w:p w:rsidR="00E82B25" w:rsidRPr="00E82B25" w:rsidRDefault="00E82B25" w:rsidP="000D2668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bCs/>
              <w:color w:val="808080"/>
              <w:sz w:val="16"/>
              <w:szCs w:val="16"/>
              <w:lang w:val="ro-RO"/>
            </w:rPr>
          </w:pPr>
          <w:r w:rsidRPr="00E82B25">
            <w:rPr>
              <w:rFonts w:ascii="Trebuchet MS" w:eastAsia="Times New Roman" w:hAnsi="Trebuchet MS" w:cs="Times New Roman"/>
              <w:b/>
              <w:bCs/>
              <w:color w:val="808080"/>
              <w:sz w:val="16"/>
              <w:szCs w:val="16"/>
              <w:lang w:val="ro-RO"/>
            </w:rPr>
            <w:t>Prioritatea de investiţii 5.1 – Conservarea, protejarea, promovarea şi dezvoltarea patrimoniului natural şi cultural</w:t>
          </w:r>
        </w:p>
      </w:tc>
    </w:tr>
  </w:tbl>
  <w:p w:rsidR="00E82B25" w:rsidRDefault="00E82B2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5C4F"/>
    <w:multiLevelType w:val="hybridMultilevel"/>
    <w:tmpl w:val="963AC882"/>
    <w:lvl w:ilvl="0" w:tplc="BFA4A31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2148F8"/>
    <w:multiLevelType w:val="hybridMultilevel"/>
    <w:tmpl w:val="D1DC97A8"/>
    <w:lvl w:ilvl="0" w:tplc="8C485226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043637"/>
    <w:multiLevelType w:val="hybridMultilevel"/>
    <w:tmpl w:val="41C238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FA7940"/>
    <w:multiLevelType w:val="hybridMultilevel"/>
    <w:tmpl w:val="61903590"/>
    <w:lvl w:ilvl="0" w:tplc="47B673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7B4D50"/>
    <w:multiLevelType w:val="hybridMultilevel"/>
    <w:tmpl w:val="59C69662"/>
    <w:lvl w:ilvl="0" w:tplc="4218DD3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092216"/>
    <w:multiLevelType w:val="hybridMultilevel"/>
    <w:tmpl w:val="A088154A"/>
    <w:lvl w:ilvl="0" w:tplc="8C485226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D57BBB"/>
    <w:multiLevelType w:val="hybridMultilevel"/>
    <w:tmpl w:val="28B8A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782CE6"/>
    <w:multiLevelType w:val="hybridMultilevel"/>
    <w:tmpl w:val="7310877A"/>
    <w:lvl w:ilvl="0" w:tplc="BFA4A31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0B20CC"/>
    <w:multiLevelType w:val="hybridMultilevel"/>
    <w:tmpl w:val="B5B8F4D0"/>
    <w:lvl w:ilvl="0" w:tplc="8C485226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2D38DE"/>
    <w:multiLevelType w:val="hybridMultilevel"/>
    <w:tmpl w:val="A606B16A"/>
    <w:lvl w:ilvl="0" w:tplc="4218DD3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DA55D0"/>
    <w:multiLevelType w:val="hybridMultilevel"/>
    <w:tmpl w:val="A2E6F428"/>
    <w:lvl w:ilvl="0" w:tplc="4218DD3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341178"/>
    <w:multiLevelType w:val="hybridMultilevel"/>
    <w:tmpl w:val="98E4CC12"/>
    <w:lvl w:ilvl="0" w:tplc="BFA4A31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1D5973"/>
    <w:multiLevelType w:val="hybridMultilevel"/>
    <w:tmpl w:val="A3940F06"/>
    <w:lvl w:ilvl="0" w:tplc="4218DD3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150081"/>
    <w:multiLevelType w:val="hybridMultilevel"/>
    <w:tmpl w:val="EC7257E8"/>
    <w:lvl w:ilvl="0" w:tplc="8C485226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1236D9"/>
    <w:multiLevelType w:val="hybridMultilevel"/>
    <w:tmpl w:val="2098E150"/>
    <w:lvl w:ilvl="0" w:tplc="51C0BBBA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B47302"/>
    <w:multiLevelType w:val="hybridMultilevel"/>
    <w:tmpl w:val="C0B8CF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086766"/>
    <w:multiLevelType w:val="hybridMultilevel"/>
    <w:tmpl w:val="9530C9B2"/>
    <w:lvl w:ilvl="0" w:tplc="8C485226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323FE1"/>
    <w:multiLevelType w:val="hybridMultilevel"/>
    <w:tmpl w:val="70B65D90"/>
    <w:lvl w:ilvl="0" w:tplc="BFA4A31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117F37"/>
    <w:multiLevelType w:val="hybridMultilevel"/>
    <w:tmpl w:val="86BC4348"/>
    <w:lvl w:ilvl="0" w:tplc="8C485226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DA29DB"/>
    <w:multiLevelType w:val="hybridMultilevel"/>
    <w:tmpl w:val="D7FEAC22"/>
    <w:lvl w:ilvl="0" w:tplc="8C4852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406973"/>
    <w:multiLevelType w:val="hybridMultilevel"/>
    <w:tmpl w:val="DC3A22BC"/>
    <w:lvl w:ilvl="0" w:tplc="30AEE81A">
      <w:start w:val="7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427AD5"/>
    <w:multiLevelType w:val="hybridMultilevel"/>
    <w:tmpl w:val="963AC882"/>
    <w:lvl w:ilvl="0" w:tplc="BFA4A31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D47823"/>
    <w:multiLevelType w:val="hybridMultilevel"/>
    <w:tmpl w:val="433A932A"/>
    <w:lvl w:ilvl="0" w:tplc="4218DD3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4C36B3"/>
    <w:multiLevelType w:val="hybridMultilevel"/>
    <w:tmpl w:val="EA7AE9AC"/>
    <w:lvl w:ilvl="0" w:tplc="4218DD3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5A6052"/>
    <w:multiLevelType w:val="hybridMultilevel"/>
    <w:tmpl w:val="98E4CC12"/>
    <w:lvl w:ilvl="0" w:tplc="BFA4A31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CF6FA0"/>
    <w:multiLevelType w:val="hybridMultilevel"/>
    <w:tmpl w:val="E0D63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071240"/>
    <w:multiLevelType w:val="hybridMultilevel"/>
    <w:tmpl w:val="A1FA8706"/>
    <w:lvl w:ilvl="0" w:tplc="4218DD3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EC4510"/>
    <w:multiLevelType w:val="hybridMultilevel"/>
    <w:tmpl w:val="84AE820E"/>
    <w:lvl w:ilvl="0" w:tplc="8C485226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3268B1"/>
    <w:multiLevelType w:val="hybridMultilevel"/>
    <w:tmpl w:val="3326ADA0"/>
    <w:lvl w:ilvl="0" w:tplc="765283BC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7F4D7E"/>
    <w:multiLevelType w:val="hybridMultilevel"/>
    <w:tmpl w:val="2096727E"/>
    <w:lvl w:ilvl="0" w:tplc="BFA4A31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A93B13"/>
    <w:multiLevelType w:val="hybridMultilevel"/>
    <w:tmpl w:val="1D70A78A"/>
    <w:lvl w:ilvl="0" w:tplc="BFA4A31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E37CAD"/>
    <w:multiLevelType w:val="hybridMultilevel"/>
    <w:tmpl w:val="959AD74C"/>
    <w:lvl w:ilvl="0" w:tplc="530EC1E4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1F141B"/>
    <w:multiLevelType w:val="hybridMultilevel"/>
    <w:tmpl w:val="CD7CCE2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5"/>
  </w:num>
  <w:num w:numId="3">
    <w:abstractNumId w:val="0"/>
  </w:num>
  <w:num w:numId="4">
    <w:abstractNumId w:val="17"/>
  </w:num>
  <w:num w:numId="5">
    <w:abstractNumId w:val="14"/>
  </w:num>
  <w:num w:numId="6">
    <w:abstractNumId w:val="31"/>
  </w:num>
  <w:num w:numId="7">
    <w:abstractNumId w:val="30"/>
  </w:num>
  <w:num w:numId="8">
    <w:abstractNumId w:val="11"/>
  </w:num>
  <w:num w:numId="9">
    <w:abstractNumId w:val="24"/>
  </w:num>
  <w:num w:numId="10">
    <w:abstractNumId w:val="2"/>
  </w:num>
  <w:num w:numId="11">
    <w:abstractNumId w:val="7"/>
  </w:num>
  <w:num w:numId="12">
    <w:abstractNumId w:val="29"/>
  </w:num>
  <w:num w:numId="13">
    <w:abstractNumId w:val="20"/>
  </w:num>
  <w:num w:numId="14">
    <w:abstractNumId w:val="32"/>
  </w:num>
  <w:num w:numId="15">
    <w:abstractNumId w:val="21"/>
  </w:num>
  <w:num w:numId="16">
    <w:abstractNumId w:val="23"/>
  </w:num>
  <w:num w:numId="17">
    <w:abstractNumId w:val="6"/>
  </w:num>
  <w:num w:numId="18">
    <w:abstractNumId w:val="15"/>
  </w:num>
  <w:num w:numId="19">
    <w:abstractNumId w:val="13"/>
  </w:num>
  <w:num w:numId="20">
    <w:abstractNumId w:val="5"/>
  </w:num>
  <w:num w:numId="21">
    <w:abstractNumId w:val="28"/>
  </w:num>
  <w:num w:numId="22">
    <w:abstractNumId w:val="18"/>
  </w:num>
  <w:num w:numId="23">
    <w:abstractNumId w:val="27"/>
  </w:num>
  <w:num w:numId="24">
    <w:abstractNumId w:val="19"/>
  </w:num>
  <w:num w:numId="25">
    <w:abstractNumId w:val="9"/>
  </w:num>
  <w:num w:numId="26">
    <w:abstractNumId w:val="16"/>
  </w:num>
  <w:num w:numId="27">
    <w:abstractNumId w:val="4"/>
  </w:num>
  <w:num w:numId="28">
    <w:abstractNumId w:val="22"/>
  </w:num>
  <w:num w:numId="29">
    <w:abstractNumId w:val="26"/>
  </w:num>
  <w:num w:numId="30">
    <w:abstractNumId w:val="1"/>
  </w:num>
  <w:num w:numId="31">
    <w:abstractNumId w:val="12"/>
  </w:num>
  <w:num w:numId="32">
    <w:abstractNumId w:val="10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41A"/>
    <w:rsid w:val="00002113"/>
    <w:rsid w:val="0000462A"/>
    <w:rsid w:val="00014420"/>
    <w:rsid w:val="00015E6B"/>
    <w:rsid w:val="00017C72"/>
    <w:rsid w:val="0002671E"/>
    <w:rsid w:val="00032FE6"/>
    <w:rsid w:val="0003383D"/>
    <w:rsid w:val="00041FC5"/>
    <w:rsid w:val="00043CA0"/>
    <w:rsid w:val="00052835"/>
    <w:rsid w:val="00053BAB"/>
    <w:rsid w:val="000567D6"/>
    <w:rsid w:val="00070453"/>
    <w:rsid w:val="0007451B"/>
    <w:rsid w:val="00074BA0"/>
    <w:rsid w:val="00076A46"/>
    <w:rsid w:val="00082D28"/>
    <w:rsid w:val="00082FCB"/>
    <w:rsid w:val="00097AA2"/>
    <w:rsid w:val="000A3BAA"/>
    <w:rsid w:val="000A49D7"/>
    <w:rsid w:val="000B661E"/>
    <w:rsid w:val="000B6EAF"/>
    <w:rsid w:val="000C40EF"/>
    <w:rsid w:val="000C7387"/>
    <w:rsid w:val="000D2C76"/>
    <w:rsid w:val="000D3B5F"/>
    <w:rsid w:val="000D4C16"/>
    <w:rsid w:val="000E2D5A"/>
    <w:rsid w:val="000E3236"/>
    <w:rsid w:val="000E350D"/>
    <w:rsid w:val="000E5015"/>
    <w:rsid w:val="000E6263"/>
    <w:rsid w:val="000E7042"/>
    <w:rsid w:val="000F0E27"/>
    <w:rsid w:val="000F29D9"/>
    <w:rsid w:val="000F7142"/>
    <w:rsid w:val="00105739"/>
    <w:rsid w:val="00106E83"/>
    <w:rsid w:val="0011104E"/>
    <w:rsid w:val="0011157E"/>
    <w:rsid w:val="00112751"/>
    <w:rsid w:val="00112D6E"/>
    <w:rsid w:val="0011769B"/>
    <w:rsid w:val="001179AB"/>
    <w:rsid w:val="00122A78"/>
    <w:rsid w:val="00124742"/>
    <w:rsid w:val="001277E4"/>
    <w:rsid w:val="001318C6"/>
    <w:rsid w:val="001320E0"/>
    <w:rsid w:val="001330EE"/>
    <w:rsid w:val="001335CA"/>
    <w:rsid w:val="00135F1C"/>
    <w:rsid w:val="00142D11"/>
    <w:rsid w:val="001436F0"/>
    <w:rsid w:val="00143D75"/>
    <w:rsid w:val="00146E81"/>
    <w:rsid w:val="001521E3"/>
    <w:rsid w:val="0015357B"/>
    <w:rsid w:val="001540AE"/>
    <w:rsid w:val="00162E25"/>
    <w:rsid w:val="001659A5"/>
    <w:rsid w:val="00165DAB"/>
    <w:rsid w:val="001712F0"/>
    <w:rsid w:val="00172A0C"/>
    <w:rsid w:val="00173EE5"/>
    <w:rsid w:val="00174600"/>
    <w:rsid w:val="001753A6"/>
    <w:rsid w:val="00182967"/>
    <w:rsid w:val="00190949"/>
    <w:rsid w:val="00191A5A"/>
    <w:rsid w:val="001947D9"/>
    <w:rsid w:val="00195327"/>
    <w:rsid w:val="00195B9F"/>
    <w:rsid w:val="001A64BE"/>
    <w:rsid w:val="001A6EB9"/>
    <w:rsid w:val="001B339F"/>
    <w:rsid w:val="001B4D42"/>
    <w:rsid w:val="001B5ECC"/>
    <w:rsid w:val="001B7A55"/>
    <w:rsid w:val="001C1D69"/>
    <w:rsid w:val="001C2D8F"/>
    <w:rsid w:val="001C3875"/>
    <w:rsid w:val="001C554A"/>
    <w:rsid w:val="001C77D5"/>
    <w:rsid w:val="001C79B7"/>
    <w:rsid w:val="001D0B07"/>
    <w:rsid w:val="001D562E"/>
    <w:rsid w:val="001D6CEF"/>
    <w:rsid w:val="001E5A1E"/>
    <w:rsid w:val="001E6B2A"/>
    <w:rsid w:val="001E711A"/>
    <w:rsid w:val="001F1588"/>
    <w:rsid w:val="001F5147"/>
    <w:rsid w:val="001F6394"/>
    <w:rsid w:val="002039E3"/>
    <w:rsid w:val="00203F84"/>
    <w:rsid w:val="00213000"/>
    <w:rsid w:val="00214982"/>
    <w:rsid w:val="00216408"/>
    <w:rsid w:val="00217407"/>
    <w:rsid w:val="00221137"/>
    <w:rsid w:val="002211E6"/>
    <w:rsid w:val="00226D71"/>
    <w:rsid w:val="00230664"/>
    <w:rsid w:val="00234883"/>
    <w:rsid w:val="00235D24"/>
    <w:rsid w:val="00237FC6"/>
    <w:rsid w:val="00240805"/>
    <w:rsid w:val="002413B1"/>
    <w:rsid w:val="002423E2"/>
    <w:rsid w:val="0025092C"/>
    <w:rsid w:val="002653B6"/>
    <w:rsid w:val="002660DF"/>
    <w:rsid w:val="00266AFE"/>
    <w:rsid w:val="002740F4"/>
    <w:rsid w:val="00275CBA"/>
    <w:rsid w:val="00276D9B"/>
    <w:rsid w:val="00280602"/>
    <w:rsid w:val="00281EED"/>
    <w:rsid w:val="00286586"/>
    <w:rsid w:val="00291B6D"/>
    <w:rsid w:val="002A135A"/>
    <w:rsid w:val="002A440B"/>
    <w:rsid w:val="002B34C5"/>
    <w:rsid w:val="002C3D87"/>
    <w:rsid w:val="002C5B17"/>
    <w:rsid w:val="002C67C8"/>
    <w:rsid w:val="002C703D"/>
    <w:rsid w:val="002D6429"/>
    <w:rsid w:val="002D7427"/>
    <w:rsid w:val="002D76F9"/>
    <w:rsid w:val="002F2467"/>
    <w:rsid w:val="00304A0B"/>
    <w:rsid w:val="00304CD2"/>
    <w:rsid w:val="003058D4"/>
    <w:rsid w:val="003138FD"/>
    <w:rsid w:val="00331A02"/>
    <w:rsid w:val="00341A69"/>
    <w:rsid w:val="00341EB2"/>
    <w:rsid w:val="00341F1D"/>
    <w:rsid w:val="00344E3B"/>
    <w:rsid w:val="00347B0A"/>
    <w:rsid w:val="00351EAB"/>
    <w:rsid w:val="00352FDF"/>
    <w:rsid w:val="00362CC7"/>
    <w:rsid w:val="00367127"/>
    <w:rsid w:val="003741E7"/>
    <w:rsid w:val="00374C99"/>
    <w:rsid w:val="00375613"/>
    <w:rsid w:val="00383C09"/>
    <w:rsid w:val="00384AE6"/>
    <w:rsid w:val="00390F2C"/>
    <w:rsid w:val="00396312"/>
    <w:rsid w:val="00396913"/>
    <w:rsid w:val="00396CB7"/>
    <w:rsid w:val="00396DC2"/>
    <w:rsid w:val="003A00D6"/>
    <w:rsid w:val="003A0258"/>
    <w:rsid w:val="003A10D7"/>
    <w:rsid w:val="003A698F"/>
    <w:rsid w:val="003A6F8D"/>
    <w:rsid w:val="003B242E"/>
    <w:rsid w:val="003C27CB"/>
    <w:rsid w:val="003D2FF3"/>
    <w:rsid w:val="003D7610"/>
    <w:rsid w:val="003E18FE"/>
    <w:rsid w:val="003E6618"/>
    <w:rsid w:val="003F5DFC"/>
    <w:rsid w:val="0040194B"/>
    <w:rsid w:val="00401E91"/>
    <w:rsid w:val="00406C07"/>
    <w:rsid w:val="00411D1D"/>
    <w:rsid w:val="004162B0"/>
    <w:rsid w:val="00424C6A"/>
    <w:rsid w:val="00425688"/>
    <w:rsid w:val="004320B4"/>
    <w:rsid w:val="00441340"/>
    <w:rsid w:val="00441387"/>
    <w:rsid w:val="00441ACA"/>
    <w:rsid w:val="00443C55"/>
    <w:rsid w:val="00445B31"/>
    <w:rsid w:val="00450AA9"/>
    <w:rsid w:val="00453F01"/>
    <w:rsid w:val="004546E9"/>
    <w:rsid w:val="004739EA"/>
    <w:rsid w:val="00474123"/>
    <w:rsid w:val="004748B7"/>
    <w:rsid w:val="0047515F"/>
    <w:rsid w:val="0047628E"/>
    <w:rsid w:val="00480AAD"/>
    <w:rsid w:val="00481BB6"/>
    <w:rsid w:val="00481DD3"/>
    <w:rsid w:val="00491913"/>
    <w:rsid w:val="004A2793"/>
    <w:rsid w:val="004B118C"/>
    <w:rsid w:val="004C4534"/>
    <w:rsid w:val="004C4BD9"/>
    <w:rsid w:val="004C76D8"/>
    <w:rsid w:val="004D5563"/>
    <w:rsid w:val="004D77DB"/>
    <w:rsid w:val="004D7883"/>
    <w:rsid w:val="004E46F8"/>
    <w:rsid w:val="004E621E"/>
    <w:rsid w:val="004F1694"/>
    <w:rsid w:val="004F17C7"/>
    <w:rsid w:val="004F1E3A"/>
    <w:rsid w:val="004F597A"/>
    <w:rsid w:val="00500AF9"/>
    <w:rsid w:val="005039A9"/>
    <w:rsid w:val="00511580"/>
    <w:rsid w:val="0052114B"/>
    <w:rsid w:val="00524286"/>
    <w:rsid w:val="00525C60"/>
    <w:rsid w:val="005267F1"/>
    <w:rsid w:val="00526BCB"/>
    <w:rsid w:val="005301CA"/>
    <w:rsid w:val="00530A18"/>
    <w:rsid w:val="00533BC8"/>
    <w:rsid w:val="00533CCD"/>
    <w:rsid w:val="00534C4F"/>
    <w:rsid w:val="00535FCD"/>
    <w:rsid w:val="00540723"/>
    <w:rsid w:val="00541FD1"/>
    <w:rsid w:val="005467A8"/>
    <w:rsid w:val="00553D37"/>
    <w:rsid w:val="005605A5"/>
    <w:rsid w:val="00567EC6"/>
    <w:rsid w:val="00571BAF"/>
    <w:rsid w:val="00572080"/>
    <w:rsid w:val="00572EF2"/>
    <w:rsid w:val="00582DA7"/>
    <w:rsid w:val="00582E48"/>
    <w:rsid w:val="005945CC"/>
    <w:rsid w:val="005A3224"/>
    <w:rsid w:val="005A3B33"/>
    <w:rsid w:val="005A4E1E"/>
    <w:rsid w:val="005B3ABE"/>
    <w:rsid w:val="005B7C5E"/>
    <w:rsid w:val="005C15C7"/>
    <w:rsid w:val="005C2310"/>
    <w:rsid w:val="005D00E3"/>
    <w:rsid w:val="005E13B2"/>
    <w:rsid w:val="005E2EF1"/>
    <w:rsid w:val="005E733A"/>
    <w:rsid w:val="006007F7"/>
    <w:rsid w:val="00604118"/>
    <w:rsid w:val="006052D1"/>
    <w:rsid w:val="006213FE"/>
    <w:rsid w:val="0062516B"/>
    <w:rsid w:val="00625C60"/>
    <w:rsid w:val="006271A3"/>
    <w:rsid w:val="00633BE7"/>
    <w:rsid w:val="00634EA5"/>
    <w:rsid w:val="0063739B"/>
    <w:rsid w:val="006378F8"/>
    <w:rsid w:val="00650C27"/>
    <w:rsid w:val="00652544"/>
    <w:rsid w:val="00652B01"/>
    <w:rsid w:val="00656148"/>
    <w:rsid w:val="00657A65"/>
    <w:rsid w:val="0066706B"/>
    <w:rsid w:val="006679E5"/>
    <w:rsid w:val="006701EF"/>
    <w:rsid w:val="00670F34"/>
    <w:rsid w:val="00672B1E"/>
    <w:rsid w:val="00672DBE"/>
    <w:rsid w:val="00677453"/>
    <w:rsid w:val="00677826"/>
    <w:rsid w:val="00686B57"/>
    <w:rsid w:val="00690924"/>
    <w:rsid w:val="00692BDF"/>
    <w:rsid w:val="006969F8"/>
    <w:rsid w:val="006A3335"/>
    <w:rsid w:val="006A3FDA"/>
    <w:rsid w:val="006A4B96"/>
    <w:rsid w:val="006A5D50"/>
    <w:rsid w:val="006C1AC3"/>
    <w:rsid w:val="006C264B"/>
    <w:rsid w:val="006C269C"/>
    <w:rsid w:val="006C3875"/>
    <w:rsid w:val="006C39B4"/>
    <w:rsid w:val="006C3D73"/>
    <w:rsid w:val="006D0248"/>
    <w:rsid w:val="006D0603"/>
    <w:rsid w:val="006D5888"/>
    <w:rsid w:val="006D6B66"/>
    <w:rsid w:val="006D741A"/>
    <w:rsid w:val="006E04E1"/>
    <w:rsid w:val="006E2DBD"/>
    <w:rsid w:val="006E4B5B"/>
    <w:rsid w:val="006E6C64"/>
    <w:rsid w:val="006F4D25"/>
    <w:rsid w:val="006F4E07"/>
    <w:rsid w:val="00704BA5"/>
    <w:rsid w:val="00711149"/>
    <w:rsid w:val="0071173D"/>
    <w:rsid w:val="00716E7E"/>
    <w:rsid w:val="00717D0D"/>
    <w:rsid w:val="007244D0"/>
    <w:rsid w:val="00730F5B"/>
    <w:rsid w:val="007322A4"/>
    <w:rsid w:val="00734069"/>
    <w:rsid w:val="00741A4F"/>
    <w:rsid w:val="007508DF"/>
    <w:rsid w:val="00753F3B"/>
    <w:rsid w:val="00753FC3"/>
    <w:rsid w:val="0075428C"/>
    <w:rsid w:val="007608FD"/>
    <w:rsid w:val="00763F03"/>
    <w:rsid w:val="007665D6"/>
    <w:rsid w:val="00771966"/>
    <w:rsid w:val="00772860"/>
    <w:rsid w:val="00787821"/>
    <w:rsid w:val="00790144"/>
    <w:rsid w:val="00797AD2"/>
    <w:rsid w:val="007A0656"/>
    <w:rsid w:val="007A3FA0"/>
    <w:rsid w:val="007B3D1C"/>
    <w:rsid w:val="007B6765"/>
    <w:rsid w:val="007C1A1F"/>
    <w:rsid w:val="007C66B0"/>
    <w:rsid w:val="007C7E04"/>
    <w:rsid w:val="007D7CB7"/>
    <w:rsid w:val="007E44F9"/>
    <w:rsid w:val="007E560A"/>
    <w:rsid w:val="007E72A7"/>
    <w:rsid w:val="007F22AD"/>
    <w:rsid w:val="007F28C3"/>
    <w:rsid w:val="007F3931"/>
    <w:rsid w:val="007F7358"/>
    <w:rsid w:val="00800920"/>
    <w:rsid w:val="00800978"/>
    <w:rsid w:val="00802CB7"/>
    <w:rsid w:val="00802CD3"/>
    <w:rsid w:val="008050C8"/>
    <w:rsid w:val="00805318"/>
    <w:rsid w:val="0080731B"/>
    <w:rsid w:val="00810125"/>
    <w:rsid w:val="00811395"/>
    <w:rsid w:val="00813335"/>
    <w:rsid w:val="00816121"/>
    <w:rsid w:val="0082039E"/>
    <w:rsid w:val="00822F86"/>
    <w:rsid w:val="008244DA"/>
    <w:rsid w:val="00824CBD"/>
    <w:rsid w:val="008250B8"/>
    <w:rsid w:val="00832917"/>
    <w:rsid w:val="00836C68"/>
    <w:rsid w:val="00843223"/>
    <w:rsid w:val="00843A50"/>
    <w:rsid w:val="008464BA"/>
    <w:rsid w:val="00846DD1"/>
    <w:rsid w:val="00850292"/>
    <w:rsid w:val="0085281B"/>
    <w:rsid w:val="00856083"/>
    <w:rsid w:val="00856543"/>
    <w:rsid w:val="00856A14"/>
    <w:rsid w:val="008610E3"/>
    <w:rsid w:val="008627BC"/>
    <w:rsid w:val="0086351A"/>
    <w:rsid w:val="00870BDF"/>
    <w:rsid w:val="0087325C"/>
    <w:rsid w:val="00877634"/>
    <w:rsid w:val="00877645"/>
    <w:rsid w:val="00881135"/>
    <w:rsid w:val="008811F0"/>
    <w:rsid w:val="0088468D"/>
    <w:rsid w:val="00884859"/>
    <w:rsid w:val="00891254"/>
    <w:rsid w:val="008A19A9"/>
    <w:rsid w:val="008B2E0A"/>
    <w:rsid w:val="008B4FDE"/>
    <w:rsid w:val="008C2566"/>
    <w:rsid w:val="008C34D6"/>
    <w:rsid w:val="008C65D2"/>
    <w:rsid w:val="008D2AF2"/>
    <w:rsid w:val="008D32E2"/>
    <w:rsid w:val="008F376E"/>
    <w:rsid w:val="00904010"/>
    <w:rsid w:val="009050A4"/>
    <w:rsid w:val="00906EB0"/>
    <w:rsid w:val="009071C1"/>
    <w:rsid w:val="00912148"/>
    <w:rsid w:val="00916C12"/>
    <w:rsid w:val="009301BC"/>
    <w:rsid w:val="009304DE"/>
    <w:rsid w:val="009311E3"/>
    <w:rsid w:val="00934392"/>
    <w:rsid w:val="009426B0"/>
    <w:rsid w:val="00944D82"/>
    <w:rsid w:val="009539DF"/>
    <w:rsid w:val="0095556A"/>
    <w:rsid w:val="00955ACA"/>
    <w:rsid w:val="009619BF"/>
    <w:rsid w:val="00965B7C"/>
    <w:rsid w:val="00966319"/>
    <w:rsid w:val="00966E9E"/>
    <w:rsid w:val="00967A73"/>
    <w:rsid w:val="009735A7"/>
    <w:rsid w:val="00975BDA"/>
    <w:rsid w:val="00977D87"/>
    <w:rsid w:val="00982384"/>
    <w:rsid w:val="00982CFC"/>
    <w:rsid w:val="00984500"/>
    <w:rsid w:val="00993E06"/>
    <w:rsid w:val="00997889"/>
    <w:rsid w:val="009A31AB"/>
    <w:rsid w:val="009A4E26"/>
    <w:rsid w:val="009A6F8B"/>
    <w:rsid w:val="009B16D7"/>
    <w:rsid w:val="009B1977"/>
    <w:rsid w:val="009B4F2F"/>
    <w:rsid w:val="009B5A78"/>
    <w:rsid w:val="009B6718"/>
    <w:rsid w:val="009C58A7"/>
    <w:rsid w:val="009D1601"/>
    <w:rsid w:val="009E49AA"/>
    <w:rsid w:val="009F4D11"/>
    <w:rsid w:val="009F5205"/>
    <w:rsid w:val="00A04FE0"/>
    <w:rsid w:val="00A06427"/>
    <w:rsid w:val="00A12381"/>
    <w:rsid w:val="00A126AD"/>
    <w:rsid w:val="00A161A5"/>
    <w:rsid w:val="00A260EB"/>
    <w:rsid w:val="00A37626"/>
    <w:rsid w:val="00A4280E"/>
    <w:rsid w:val="00A449AC"/>
    <w:rsid w:val="00A4606C"/>
    <w:rsid w:val="00A470EA"/>
    <w:rsid w:val="00A47591"/>
    <w:rsid w:val="00A531DC"/>
    <w:rsid w:val="00A54998"/>
    <w:rsid w:val="00A8713E"/>
    <w:rsid w:val="00A9697C"/>
    <w:rsid w:val="00A976B3"/>
    <w:rsid w:val="00AA1481"/>
    <w:rsid w:val="00AA241C"/>
    <w:rsid w:val="00AA43C7"/>
    <w:rsid w:val="00AB08D3"/>
    <w:rsid w:val="00AB0D9A"/>
    <w:rsid w:val="00AB4D7E"/>
    <w:rsid w:val="00AB61E1"/>
    <w:rsid w:val="00AC7E85"/>
    <w:rsid w:val="00AD03D5"/>
    <w:rsid w:val="00AD0B83"/>
    <w:rsid w:val="00AE0E6F"/>
    <w:rsid w:val="00AE7606"/>
    <w:rsid w:val="00B0081A"/>
    <w:rsid w:val="00B035A1"/>
    <w:rsid w:val="00B07956"/>
    <w:rsid w:val="00B1213F"/>
    <w:rsid w:val="00B17074"/>
    <w:rsid w:val="00B3098E"/>
    <w:rsid w:val="00B32B06"/>
    <w:rsid w:val="00B46585"/>
    <w:rsid w:val="00B6076F"/>
    <w:rsid w:val="00B70F7B"/>
    <w:rsid w:val="00B73532"/>
    <w:rsid w:val="00B7588A"/>
    <w:rsid w:val="00B76C1C"/>
    <w:rsid w:val="00B771B4"/>
    <w:rsid w:val="00B84E75"/>
    <w:rsid w:val="00B9322A"/>
    <w:rsid w:val="00B975AE"/>
    <w:rsid w:val="00BA127D"/>
    <w:rsid w:val="00BA166F"/>
    <w:rsid w:val="00BA1D11"/>
    <w:rsid w:val="00BB065F"/>
    <w:rsid w:val="00BB3E8F"/>
    <w:rsid w:val="00BB4EA5"/>
    <w:rsid w:val="00BC37FA"/>
    <w:rsid w:val="00BC6540"/>
    <w:rsid w:val="00BC6BFB"/>
    <w:rsid w:val="00BD0AAE"/>
    <w:rsid w:val="00BD4488"/>
    <w:rsid w:val="00BD5F6D"/>
    <w:rsid w:val="00BE0CD5"/>
    <w:rsid w:val="00BE6691"/>
    <w:rsid w:val="00BF784B"/>
    <w:rsid w:val="00BF7CD0"/>
    <w:rsid w:val="00C11679"/>
    <w:rsid w:val="00C11A2C"/>
    <w:rsid w:val="00C13F4D"/>
    <w:rsid w:val="00C1471F"/>
    <w:rsid w:val="00C202AD"/>
    <w:rsid w:val="00C263ED"/>
    <w:rsid w:val="00C3201B"/>
    <w:rsid w:val="00C32310"/>
    <w:rsid w:val="00C402EC"/>
    <w:rsid w:val="00C40A3D"/>
    <w:rsid w:val="00C42978"/>
    <w:rsid w:val="00C4422A"/>
    <w:rsid w:val="00C57F1B"/>
    <w:rsid w:val="00C60888"/>
    <w:rsid w:val="00C61FE7"/>
    <w:rsid w:val="00C64A1A"/>
    <w:rsid w:val="00C66C17"/>
    <w:rsid w:val="00C72FF3"/>
    <w:rsid w:val="00C73417"/>
    <w:rsid w:val="00C75990"/>
    <w:rsid w:val="00C94859"/>
    <w:rsid w:val="00CA05CD"/>
    <w:rsid w:val="00CA3F89"/>
    <w:rsid w:val="00CB317F"/>
    <w:rsid w:val="00CB4FB8"/>
    <w:rsid w:val="00CB5CAC"/>
    <w:rsid w:val="00CC3FAE"/>
    <w:rsid w:val="00CC72D8"/>
    <w:rsid w:val="00CD586B"/>
    <w:rsid w:val="00CD6CC8"/>
    <w:rsid w:val="00CE210D"/>
    <w:rsid w:val="00CE6C15"/>
    <w:rsid w:val="00CF01D2"/>
    <w:rsid w:val="00CF028F"/>
    <w:rsid w:val="00CF23EF"/>
    <w:rsid w:val="00CF273C"/>
    <w:rsid w:val="00CF2A62"/>
    <w:rsid w:val="00CF2CC2"/>
    <w:rsid w:val="00D005FB"/>
    <w:rsid w:val="00D00933"/>
    <w:rsid w:val="00D028DA"/>
    <w:rsid w:val="00D02C67"/>
    <w:rsid w:val="00D111ED"/>
    <w:rsid w:val="00D2151A"/>
    <w:rsid w:val="00D22609"/>
    <w:rsid w:val="00D306E1"/>
    <w:rsid w:val="00D31C4F"/>
    <w:rsid w:val="00D31F2B"/>
    <w:rsid w:val="00D36A82"/>
    <w:rsid w:val="00D4031F"/>
    <w:rsid w:val="00D417C8"/>
    <w:rsid w:val="00D47084"/>
    <w:rsid w:val="00D51D5F"/>
    <w:rsid w:val="00D55AD9"/>
    <w:rsid w:val="00D646BC"/>
    <w:rsid w:val="00D66539"/>
    <w:rsid w:val="00D720B9"/>
    <w:rsid w:val="00D72254"/>
    <w:rsid w:val="00D738B3"/>
    <w:rsid w:val="00D76421"/>
    <w:rsid w:val="00D76E37"/>
    <w:rsid w:val="00D824FD"/>
    <w:rsid w:val="00D8644A"/>
    <w:rsid w:val="00D8780F"/>
    <w:rsid w:val="00D97668"/>
    <w:rsid w:val="00DA1955"/>
    <w:rsid w:val="00DA6BAA"/>
    <w:rsid w:val="00DC0033"/>
    <w:rsid w:val="00DC3C58"/>
    <w:rsid w:val="00DE61F5"/>
    <w:rsid w:val="00DE68F1"/>
    <w:rsid w:val="00DE7B96"/>
    <w:rsid w:val="00DF2CE6"/>
    <w:rsid w:val="00DF6804"/>
    <w:rsid w:val="00DF7A9B"/>
    <w:rsid w:val="00E05D56"/>
    <w:rsid w:val="00E07175"/>
    <w:rsid w:val="00E112A8"/>
    <w:rsid w:val="00E1308D"/>
    <w:rsid w:val="00E15D17"/>
    <w:rsid w:val="00E20CFE"/>
    <w:rsid w:val="00E2275C"/>
    <w:rsid w:val="00E23207"/>
    <w:rsid w:val="00E253DB"/>
    <w:rsid w:val="00E261A6"/>
    <w:rsid w:val="00E276F5"/>
    <w:rsid w:val="00E300BB"/>
    <w:rsid w:val="00E34522"/>
    <w:rsid w:val="00E36E6C"/>
    <w:rsid w:val="00E43071"/>
    <w:rsid w:val="00E430A1"/>
    <w:rsid w:val="00E4496F"/>
    <w:rsid w:val="00E52940"/>
    <w:rsid w:val="00E55676"/>
    <w:rsid w:val="00E606C6"/>
    <w:rsid w:val="00E60A9A"/>
    <w:rsid w:val="00E611B1"/>
    <w:rsid w:val="00E67B3A"/>
    <w:rsid w:val="00E70B71"/>
    <w:rsid w:val="00E71BE5"/>
    <w:rsid w:val="00E74500"/>
    <w:rsid w:val="00E76651"/>
    <w:rsid w:val="00E82B25"/>
    <w:rsid w:val="00E8686A"/>
    <w:rsid w:val="00E8716C"/>
    <w:rsid w:val="00E9087E"/>
    <w:rsid w:val="00E91556"/>
    <w:rsid w:val="00E91B76"/>
    <w:rsid w:val="00E920BA"/>
    <w:rsid w:val="00E9269F"/>
    <w:rsid w:val="00E93E5B"/>
    <w:rsid w:val="00E96076"/>
    <w:rsid w:val="00E96532"/>
    <w:rsid w:val="00EA4590"/>
    <w:rsid w:val="00EB14E6"/>
    <w:rsid w:val="00EB1AAC"/>
    <w:rsid w:val="00EB1F4F"/>
    <w:rsid w:val="00EB6A54"/>
    <w:rsid w:val="00EB6B6D"/>
    <w:rsid w:val="00EC3061"/>
    <w:rsid w:val="00ED07A0"/>
    <w:rsid w:val="00ED630D"/>
    <w:rsid w:val="00EF0F23"/>
    <w:rsid w:val="00EF1D34"/>
    <w:rsid w:val="00EF1FD7"/>
    <w:rsid w:val="00EF590B"/>
    <w:rsid w:val="00F00224"/>
    <w:rsid w:val="00F0200A"/>
    <w:rsid w:val="00F02964"/>
    <w:rsid w:val="00F0603E"/>
    <w:rsid w:val="00F21491"/>
    <w:rsid w:val="00F32781"/>
    <w:rsid w:val="00F36431"/>
    <w:rsid w:val="00F37189"/>
    <w:rsid w:val="00F3774E"/>
    <w:rsid w:val="00F45069"/>
    <w:rsid w:val="00F526EF"/>
    <w:rsid w:val="00F52DCD"/>
    <w:rsid w:val="00F64FE8"/>
    <w:rsid w:val="00F70C95"/>
    <w:rsid w:val="00F8307C"/>
    <w:rsid w:val="00F83258"/>
    <w:rsid w:val="00F92877"/>
    <w:rsid w:val="00F951DE"/>
    <w:rsid w:val="00FA019D"/>
    <w:rsid w:val="00FB045D"/>
    <w:rsid w:val="00FB0C94"/>
    <w:rsid w:val="00FB102C"/>
    <w:rsid w:val="00FC1A69"/>
    <w:rsid w:val="00FC3EB5"/>
    <w:rsid w:val="00FD2CB3"/>
    <w:rsid w:val="00FD30D5"/>
    <w:rsid w:val="00FD5780"/>
    <w:rsid w:val="00FD5FC3"/>
    <w:rsid w:val="00FE3F8D"/>
    <w:rsid w:val="00FE6C02"/>
    <w:rsid w:val="00FF1438"/>
    <w:rsid w:val="00FF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741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72DBE"/>
    <w:rPr>
      <w:color w:val="0000FF"/>
      <w:u w:val="single"/>
    </w:rPr>
  </w:style>
  <w:style w:type="paragraph" w:customStyle="1" w:styleId="TableContents">
    <w:name w:val="Table Contents"/>
    <w:basedOn w:val="Normal"/>
    <w:rsid w:val="000E350D"/>
    <w:pPr>
      <w:suppressLineNumbers/>
      <w:suppressAutoHyphens/>
      <w:spacing w:after="0" w:line="240" w:lineRule="auto"/>
    </w:pPr>
    <w:rPr>
      <w:rFonts w:ascii="Arial Narrow" w:eastAsia="Times New Roman" w:hAnsi="Arial Narrow" w:cs="Arial"/>
      <w:bCs/>
      <w:iCs/>
      <w:color w:val="000000"/>
      <w:sz w:val="24"/>
      <w:szCs w:val="24"/>
      <w:lang w:val="en-GB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4069"/>
    <w:pPr>
      <w:suppressAutoHyphens/>
      <w:spacing w:after="0" w:line="240" w:lineRule="auto"/>
    </w:pPr>
    <w:rPr>
      <w:rFonts w:ascii="Tahoma" w:eastAsia="Times New Roman" w:hAnsi="Tahoma" w:cs="Tahoma"/>
      <w:bCs/>
      <w:iCs/>
      <w:color w:val="000000"/>
      <w:sz w:val="16"/>
      <w:szCs w:val="16"/>
      <w:lang w:val="en-GB" w:eastAsia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069"/>
    <w:rPr>
      <w:rFonts w:ascii="Tahoma" w:eastAsia="Times New Roman" w:hAnsi="Tahoma" w:cs="Tahoma"/>
      <w:bCs/>
      <w:iCs/>
      <w:color w:val="000000"/>
      <w:sz w:val="16"/>
      <w:szCs w:val="16"/>
      <w:lang w:val="en-GB" w:eastAsia="ar-SA"/>
    </w:rPr>
  </w:style>
  <w:style w:type="paragraph" w:styleId="NormalWeb">
    <w:name w:val="Normal (Web)"/>
    <w:basedOn w:val="Normal"/>
    <w:uiPriority w:val="99"/>
    <w:semiHidden/>
    <w:unhideWhenUsed/>
    <w:rsid w:val="00445B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l1">
    <w:name w:val="al1"/>
    <w:basedOn w:val="DefaultParagraphFont"/>
    <w:rsid w:val="00BB065F"/>
    <w:rPr>
      <w:b/>
      <w:bCs/>
      <w:color w:val="008F00"/>
    </w:rPr>
  </w:style>
  <w:style w:type="character" w:customStyle="1" w:styleId="tal1">
    <w:name w:val="tal1"/>
    <w:basedOn w:val="DefaultParagraphFont"/>
    <w:rsid w:val="00BB065F"/>
  </w:style>
  <w:style w:type="character" w:customStyle="1" w:styleId="lego1">
    <w:name w:val="lego1"/>
    <w:basedOn w:val="DefaultParagraphFont"/>
    <w:rsid w:val="00BB065F"/>
    <w:rPr>
      <w:b w:val="0"/>
      <w:bCs w:val="0"/>
      <w:i/>
      <w:iCs/>
      <w:vanish w:val="0"/>
      <w:webHidden w:val="0"/>
      <w:color w:val="6666FF"/>
      <w:sz w:val="18"/>
      <w:szCs w:val="18"/>
      <w:specVanish w:val="0"/>
    </w:rPr>
  </w:style>
  <w:style w:type="table" w:styleId="TableGrid">
    <w:name w:val="Table Grid"/>
    <w:basedOn w:val="TableNormal"/>
    <w:uiPriority w:val="59"/>
    <w:rsid w:val="00E908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147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471F"/>
  </w:style>
  <w:style w:type="paragraph" w:styleId="Footer">
    <w:name w:val="footer"/>
    <w:basedOn w:val="Normal"/>
    <w:link w:val="FooterChar"/>
    <w:uiPriority w:val="99"/>
    <w:unhideWhenUsed/>
    <w:rsid w:val="00C147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47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741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72DBE"/>
    <w:rPr>
      <w:color w:val="0000FF"/>
      <w:u w:val="single"/>
    </w:rPr>
  </w:style>
  <w:style w:type="paragraph" w:customStyle="1" w:styleId="TableContents">
    <w:name w:val="Table Contents"/>
    <w:basedOn w:val="Normal"/>
    <w:rsid w:val="000E350D"/>
    <w:pPr>
      <w:suppressLineNumbers/>
      <w:suppressAutoHyphens/>
      <w:spacing w:after="0" w:line="240" w:lineRule="auto"/>
    </w:pPr>
    <w:rPr>
      <w:rFonts w:ascii="Arial Narrow" w:eastAsia="Times New Roman" w:hAnsi="Arial Narrow" w:cs="Arial"/>
      <w:bCs/>
      <w:iCs/>
      <w:color w:val="000000"/>
      <w:sz w:val="24"/>
      <w:szCs w:val="24"/>
      <w:lang w:val="en-GB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4069"/>
    <w:pPr>
      <w:suppressAutoHyphens/>
      <w:spacing w:after="0" w:line="240" w:lineRule="auto"/>
    </w:pPr>
    <w:rPr>
      <w:rFonts w:ascii="Tahoma" w:eastAsia="Times New Roman" w:hAnsi="Tahoma" w:cs="Tahoma"/>
      <w:bCs/>
      <w:iCs/>
      <w:color w:val="000000"/>
      <w:sz w:val="16"/>
      <w:szCs w:val="16"/>
      <w:lang w:val="en-GB" w:eastAsia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069"/>
    <w:rPr>
      <w:rFonts w:ascii="Tahoma" w:eastAsia="Times New Roman" w:hAnsi="Tahoma" w:cs="Tahoma"/>
      <w:bCs/>
      <w:iCs/>
      <w:color w:val="000000"/>
      <w:sz w:val="16"/>
      <w:szCs w:val="16"/>
      <w:lang w:val="en-GB" w:eastAsia="ar-SA"/>
    </w:rPr>
  </w:style>
  <w:style w:type="paragraph" w:styleId="NormalWeb">
    <w:name w:val="Normal (Web)"/>
    <w:basedOn w:val="Normal"/>
    <w:uiPriority w:val="99"/>
    <w:semiHidden/>
    <w:unhideWhenUsed/>
    <w:rsid w:val="00445B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l1">
    <w:name w:val="al1"/>
    <w:basedOn w:val="DefaultParagraphFont"/>
    <w:rsid w:val="00BB065F"/>
    <w:rPr>
      <w:b/>
      <w:bCs/>
      <w:color w:val="008F00"/>
    </w:rPr>
  </w:style>
  <w:style w:type="character" w:customStyle="1" w:styleId="tal1">
    <w:name w:val="tal1"/>
    <w:basedOn w:val="DefaultParagraphFont"/>
    <w:rsid w:val="00BB065F"/>
  </w:style>
  <w:style w:type="character" w:customStyle="1" w:styleId="lego1">
    <w:name w:val="lego1"/>
    <w:basedOn w:val="DefaultParagraphFont"/>
    <w:rsid w:val="00BB065F"/>
    <w:rPr>
      <w:b w:val="0"/>
      <w:bCs w:val="0"/>
      <w:i/>
      <w:iCs/>
      <w:vanish w:val="0"/>
      <w:webHidden w:val="0"/>
      <w:color w:val="6666FF"/>
      <w:sz w:val="18"/>
      <w:szCs w:val="18"/>
      <w:specVanish w:val="0"/>
    </w:rPr>
  </w:style>
  <w:style w:type="table" w:styleId="TableGrid">
    <w:name w:val="Table Grid"/>
    <w:basedOn w:val="TableNormal"/>
    <w:uiPriority w:val="59"/>
    <w:rsid w:val="00E908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147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471F"/>
  </w:style>
  <w:style w:type="paragraph" w:styleId="Footer">
    <w:name w:val="footer"/>
    <w:basedOn w:val="Normal"/>
    <w:link w:val="FooterChar"/>
    <w:uiPriority w:val="99"/>
    <w:unhideWhenUsed/>
    <w:rsid w:val="00C147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47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5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0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8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2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9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7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9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30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3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9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78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75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0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5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74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0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7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2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1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4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5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0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0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4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2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6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7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52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4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7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0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8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2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7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64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142911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  <w:divsChild>
                <w:div w:id="1998536913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  <w:divsChild>
                    <w:div w:id="761031077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  <w:divsChild>
                        <w:div w:id="79097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2" w:space="0" w:color="FFFFFF"/>
                            <w:left w:val="dashed" w:sz="2" w:space="0" w:color="FFFFFF"/>
                            <w:bottom w:val="dashed" w:sz="2" w:space="0" w:color="FFFFFF"/>
                            <w:right w:val="dashed" w:sz="2" w:space="0" w:color="FFFFFF"/>
                          </w:divBdr>
                          <w:divsChild>
                            <w:div w:id="2037269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ashed" w:sz="2" w:space="0" w:color="FFFFFF"/>
                                <w:left w:val="dashed" w:sz="2" w:space="0" w:color="FFFFFF"/>
                                <w:bottom w:val="dashed" w:sz="2" w:space="0" w:color="FFFFFF"/>
                                <w:right w:val="dashed" w:sz="2" w:space="0" w:color="FFFFFF"/>
                              </w:divBdr>
                            </w:div>
                            <w:div w:id="1597834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ashed" w:sz="2" w:space="0" w:color="FFFFFF"/>
                                <w:left w:val="dashed" w:sz="2" w:space="0" w:color="FFFFFF"/>
                                <w:bottom w:val="dashed" w:sz="2" w:space="0" w:color="FFFFFF"/>
                                <w:right w:val="dashed" w:sz="2" w:space="0" w:color="FFFFFF"/>
                              </w:divBdr>
                            </w:div>
                            <w:div w:id="343366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ashed" w:sz="2" w:space="0" w:color="FFFFFF"/>
                                <w:left w:val="dashed" w:sz="2" w:space="0" w:color="FFFFFF"/>
                                <w:bottom w:val="dashed" w:sz="2" w:space="0" w:color="FFFFFF"/>
                                <w:right w:val="dashed" w:sz="2" w:space="0" w:color="FFFFFF"/>
                              </w:divBdr>
                            </w:div>
                            <w:div w:id="1642929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ashed" w:sz="2" w:space="0" w:color="FFFFFF"/>
                                <w:left w:val="dashed" w:sz="2" w:space="0" w:color="FFFFFF"/>
                                <w:bottom w:val="dashed" w:sz="2" w:space="0" w:color="FFFFFF"/>
                                <w:right w:val="dashed" w:sz="2" w:space="0" w:color="FFFFFF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0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9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6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8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5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5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6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0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8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E2F9B-A774-42AB-9F1A-A6CB91C69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1403</Words>
  <Characters>8143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Bianca</dc:creator>
  <cp:lastModifiedBy>Carmen NECSESCU</cp:lastModifiedBy>
  <cp:revision>3</cp:revision>
  <dcterms:created xsi:type="dcterms:W3CDTF">2016-03-22T08:17:00Z</dcterms:created>
  <dcterms:modified xsi:type="dcterms:W3CDTF">2016-03-22T08:17:00Z</dcterms:modified>
</cp:coreProperties>
</file>